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F4" w:rsidRDefault="004B6BF4" w:rsidP="008A52B8">
      <w:pPr>
        <w:pStyle w:val="c1e0e7eee2fbe9"/>
        <w:shd w:val="clear" w:color="auto" w:fill="FFFFFF"/>
        <w:ind w:left="2486"/>
        <w:rPr>
          <w:b/>
          <w:color w:val="000000"/>
          <w:spacing w:val="-1"/>
          <w:sz w:val="28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г</w:t>
      </w:r>
      <w:proofErr w:type="gramStart"/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ыбинска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«Детская музыкальная школа №1 им. П.И. Чайковского»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Предметная область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 ОСНОВЫ МУЗЫКАЛЬН</w:t>
      </w:r>
      <w:r w:rsidR="006E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ИСПОЛНИТЕЛЬСТВА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СПЕЦИАЛЬНОСТЬ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(скрипка и ансамбль)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spellStart"/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proofErr w:type="spellEnd"/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программа 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музыкального искусства 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Струнные инструменты</w:t>
      </w: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F4" w:rsidRDefault="004B6BF4" w:rsidP="004B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Лариса Николаевна, </w:t>
      </w:r>
    </w:p>
    <w:p w:rsidR="004B6BF4" w:rsidRPr="004B6BF4" w:rsidRDefault="004B6BF4" w:rsidP="004B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Михайловна</w:t>
      </w: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4B6BF4" w:rsidRPr="004B6BF4" w:rsidRDefault="004B6BF4" w:rsidP="004B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классу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скрипки</w:t>
      </w: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BF4" w:rsidRPr="004B6BF4" w:rsidRDefault="004B6BF4" w:rsidP="004B6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№1 им. П.И. Чайковского</w:t>
      </w: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BF4" w:rsidRPr="004B6BF4" w:rsidRDefault="004B6BF4" w:rsidP="004B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52B8" w:rsidRDefault="008A52B8" w:rsidP="008A52B8">
      <w:pPr>
        <w:pStyle w:val="c1e0e7eee2fbe9"/>
        <w:shd w:val="clear" w:color="auto" w:fill="FFFFFF"/>
        <w:ind w:left="2486"/>
      </w:pPr>
      <w:r>
        <w:rPr>
          <w:b/>
          <w:color w:val="000000"/>
          <w:spacing w:val="-1"/>
          <w:sz w:val="28"/>
        </w:rPr>
        <w:lastRenderedPageBreak/>
        <w:t>Структура программы учебного предмета</w:t>
      </w:r>
    </w:p>
    <w:p w:rsidR="008A52B8" w:rsidRDefault="008A52B8" w:rsidP="008A52B8">
      <w:pPr>
        <w:pStyle w:val="c1e0e7eee2fbe9"/>
        <w:shd w:val="clear" w:color="auto" w:fill="FFFFFF"/>
        <w:spacing w:before="298" w:line="274" w:lineRule="exact"/>
      </w:pPr>
      <w:r>
        <w:rPr>
          <w:b/>
          <w:color w:val="000000"/>
          <w:spacing w:val="1"/>
          <w:sz w:val="28"/>
        </w:rPr>
        <w:t>1.</w:t>
      </w:r>
      <w:r w:rsidR="0021120A">
        <w:rPr>
          <w:b/>
          <w:color w:val="000000"/>
          <w:spacing w:val="1"/>
          <w:sz w:val="28"/>
        </w:rPr>
        <w:t xml:space="preserve"> </w:t>
      </w:r>
      <w:r>
        <w:rPr>
          <w:b/>
          <w:color w:val="000000"/>
          <w:spacing w:val="1"/>
          <w:sz w:val="28"/>
        </w:rPr>
        <w:t>Пояснительная записка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before="5" w:line="274" w:lineRule="exact"/>
        <w:ind w:left="715"/>
      </w:pPr>
      <w:r w:rsidRPr="002A373F">
        <w:rPr>
          <w:i/>
          <w:color w:val="000000"/>
          <w:sz w:val="28"/>
        </w:rPr>
        <w:t>-</w:t>
      </w:r>
      <w:r>
        <w:rPr>
          <w:i/>
          <w:color w:val="000000"/>
          <w:sz w:val="28"/>
        </w:rPr>
        <w:t>Характеристика учебного предмета, его место и роль в образовательном процессе;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Срок реализации учебного предмета;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2"/>
        </w:tabs>
        <w:spacing w:line="274" w:lineRule="exact"/>
        <w:ind w:left="716" w:right="442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Объем учебного времени, предусмотренный учебным планом образовательного</w:t>
      </w:r>
      <w:r>
        <w:rPr>
          <w:i/>
          <w:color w:val="000000"/>
          <w:spacing w:val="-1"/>
          <w:sz w:val="28"/>
        </w:rPr>
        <w:br/>
      </w:r>
      <w:r>
        <w:rPr>
          <w:i/>
          <w:color w:val="000000"/>
          <w:sz w:val="28"/>
        </w:rPr>
        <w:t>учреждения на реализацию учебного предмета;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Форма проведения учебных аудиторных занятий;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Цель и задачи учебного предмета;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Обоснование структуры программы учебного предмета;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Методы обучения;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z w:val="28"/>
        </w:rPr>
        <w:t>-</w:t>
      </w:r>
      <w:r>
        <w:rPr>
          <w:i/>
          <w:color w:val="000000"/>
          <w:sz w:val="28"/>
        </w:rPr>
        <w:t>Описание материально-технических условий реализации учебного предмета;</w:t>
      </w:r>
    </w:p>
    <w:p w:rsidR="008A52B8" w:rsidRDefault="008A52B8" w:rsidP="008A52B8">
      <w:pPr>
        <w:pStyle w:val="c1e0e7eee2fbe9"/>
        <w:shd w:val="clear" w:color="auto" w:fill="FFFFFF"/>
        <w:spacing w:before="326" w:line="274" w:lineRule="exact"/>
      </w:pPr>
      <w:r>
        <w:rPr>
          <w:b/>
          <w:color w:val="000000"/>
          <w:spacing w:val="-3"/>
          <w:sz w:val="28"/>
        </w:rPr>
        <w:t>2.</w:t>
      </w:r>
      <w:r w:rsidR="0021120A">
        <w:rPr>
          <w:b/>
          <w:color w:val="000000"/>
          <w:spacing w:val="-3"/>
          <w:sz w:val="28"/>
        </w:rPr>
        <w:t xml:space="preserve"> </w:t>
      </w:r>
      <w:r>
        <w:rPr>
          <w:b/>
          <w:color w:val="000000"/>
          <w:spacing w:val="-3"/>
          <w:sz w:val="28"/>
        </w:rPr>
        <w:t>Содержание учебного предмета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Годовые требования по классам;</w:t>
      </w:r>
    </w:p>
    <w:p w:rsidR="008A52B8" w:rsidRDefault="008A52B8" w:rsidP="008A52B8">
      <w:pPr>
        <w:pStyle w:val="c1e0e7eee2fbe9"/>
        <w:rPr>
          <w:sz w:val="28"/>
        </w:rPr>
      </w:pPr>
    </w:p>
    <w:p w:rsidR="008A52B8" w:rsidRDefault="008A52B8" w:rsidP="008A52B8">
      <w:pPr>
        <w:pStyle w:val="c1e0e7eee2fbe9"/>
        <w:shd w:val="clear" w:color="auto" w:fill="FFFFFF"/>
        <w:tabs>
          <w:tab w:val="left" w:pos="715"/>
        </w:tabs>
        <w:spacing w:before="269"/>
      </w:pPr>
      <w:r>
        <w:rPr>
          <w:b/>
          <w:color w:val="000000"/>
          <w:spacing w:val="-2"/>
          <w:sz w:val="28"/>
        </w:rPr>
        <w:t>3.</w:t>
      </w:r>
      <w:r w:rsidR="0021120A">
        <w:rPr>
          <w:b/>
          <w:color w:val="000000"/>
          <w:spacing w:val="-2"/>
          <w:sz w:val="28"/>
        </w:rPr>
        <w:t xml:space="preserve"> </w:t>
      </w:r>
      <w:r>
        <w:rPr>
          <w:b/>
          <w:color w:val="000000"/>
          <w:spacing w:val="-2"/>
          <w:sz w:val="28"/>
        </w:rPr>
        <w:t>Требования к уровню подготовки обучающихся</w:t>
      </w:r>
    </w:p>
    <w:p w:rsidR="008A52B8" w:rsidRDefault="008A52B8" w:rsidP="008A52B8">
      <w:pPr>
        <w:pStyle w:val="c1e0e7eee2fbe9"/>
        <w:shd w:val="clear" w:color="auto" w:fill="FFFFFF"/>
        <w:tabs>
          <w:tab w:val="left" w:pos="715"/>
        </w:tabs>
        <w:spacing w:before="346" w:line="274" w:lineRule="exact"/>
      </w:pPr>
      <w:r>
        <w:rPr>
          <w:b/>
          <w:color w:val="000000"/>
          <w:spacing w:val="-1"/>
          <w:sz w:val="28"/>
        </w:rPr>
        <w:t>4.</w:t>
      </w:r>
      <w:r w:rsidR="0021120A">
        <w:rPr>
          <w:b/>
          <w:color w:val="000000"/>
          <w:spacing w:val="-1"/>
          <w:sz w:val="28"/>
        </w:rPr>
        <w:t xml:space="preserve"> </w:t>
      </w:r>
      <w:r>
        <w:rPr>
          <w:b/>
          <w:color w:val="000000"/>
          <w:spacing w:val="-1"/>
          <w:sz w:val="28"/>
        </w:rPr>
        <w:t>Формы и методы контроля, система оценок</w:t>
      </w:r>
    </w:p>
    <w:p w:rsidR="008A52B8" w:rsidRDefault="008A52B8" w:rsidP="008A52B8">
      <w:pPr>
        <w:pStyle w:val="c1e0e7eee2fbe9"/>
        <w:shd w:val="clear" w:color="auto" w:fill="FFFFFF"/>
        <w:spacing w:before="5" w:line="274" w:lineRule="exact"/>
        <w:ind w:left="715"/>
      </w:pPr>
      <w:r>
        <w:rPr>
          <w:i/>
          <w:color w:val="000000"/>
          <w:spacing w:val="1"/>
          <w:sz w:val="28"/>
        </w:rPr>
        <w:t>-Аттестация: цели, виды, форма, содержание;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2"/>
          <w:sz w:val="28"/>
        </w:rPr>
        <w:t>-</w:t>
      </w:r>
      <w:r>
        <w:rPr>
          <w:i/>
          <w:color w:val="000000"/>
          <w:spacing w:val="-2"/>
          <w:sz w:val="28"/>
        </w:rPr>
        <w:t>Критерии оценки;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z w:val="28"/>
        </w:rPr>
        <w:t>-</w:t>
      </w:r>
      <w:r>
        <w:rPr>
          <w:i/>
          <w:color w:val="000000"/>
          <w:sz w:val="28"/>
        </w:rPr>
        <w:t>Контрольные требования на разных этапах обучения;</w:t>
      </w:r>
    </w:p>
    <w:p w:rsidR="008A52B8" w:rsidRDefault="008A52B8" w:rsidP="008A52B8">
      <w:pPr>
        <w:pStyle w:val="c1e0e7eee2fbe9"/>
        <w:shd w:val="clear" w:color="auto" w:fill="FFFFFF"/>
        <w:tabs>
          <w:tab w:val="left" w:pos="715"/>
        </w:tabs>
        <w:spacing w:before="379" w:line="269" w:lineRule="exact"/>
      </w:pPr>
      <w:r>
        <w:rPr>
          <w:b/>
          <w:color w:val="000000"/>
          <w:spacing w:val="-21"/>
          <w:sz w:val="28"/>
        </w:rPr>
        <w:t>5</w:t>
      </w:r>
      <w:r w:rsidR="0021120A">
        <w:rPr>
          <w:b/>
          <w:color w:val="000000"/>
          <w:sz w:val="28"/>
        </w:rPr>
        <w:t xml:space="preserve">. </w:t>
      </w:r>
      <w:r>
        <w:rPr>
          <w:b/>
          <w:color w:val="000000"/>
          <w:spacing w:val="-5"/>
          <w:sz w:val="28"/>
        </w:rPr>
        <w:t>Методическое обеспечение учебного процесса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69" w:lineRule="exact"/>
        <w:ind w:left="715"/>
      </w:pPr>
      <w:r w:rsidRPr="002A373F">
        <w:rPr>
          <w:i/>
          <w:color w:val="000000"/>
          <w:sz w:val="28"/>
        </w:rPr>
        <w:t>-</w:t>
      </w:r>
      <w:r>
        <w:rPr>
          <w:i/>
          <w:color w:val="000000"/>
          <w:sz w:val="28"/>
        </w:rPr>
        <w:t>Методические рекомендации педагогическим работникам;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69" w:lineRule="exact"/>
        <w:ind w:left="715"/>
      </w:pPr>
      <w:r w:rsidRPr="002A373F">
        <w:rPr>
          <w:i/>
          <w:color w:val="000000"/>
          <w:sz w:val="28"/>
        </w:rPr>
        <w:t>-</w:t>
      </w:r>
      <w:r>
        <w:rPr>
          <w:i/>
          <w:color w:val="000000"/>
          <w:sz w:val="28"/>
        </w:rPr>
        <w:t>Рекомендации по организации самостоятельной работы обучающихся;</w:t>
      </w:r>
    </w:p>
    <w:p w:rsidR="008A52B8" w:rsidRDefault="008A52B8" w:rsidP="008A52B8">
      <w:pPr>
        <w:pStyle w:val="c1e0e7eee2fbe9"/>
        <w:shd w:val="clear" w:color="auto" w:fill="FFFFFF"/>
        <w:tabs>
          <w:tab w:val="left" w:pos="715"/>
        </w:tabs>
        <w:spacing w:before="370" w:line="274" w:lineRule="exact"/>
      </w:pPr>
      <w:r>
        <w:rPr>
          <w:b/>
          <w:color w:val="000000"/>
          <w:spacing w:val="-11"/>
          <w:sz w:val="28"/>
        </w:rPr>
        <w:t>6.</w:t>
      </w:r>
      <w:r w:rsidR="0021120A">
        <w:rPr>
          <w:b/>
          <w:color w:val="000000"/>
          <w:sz w:val="28"/>
        </w:rPr>
        <w:t xml:space="preserve"> </w:t>
      </w:r>
      <w:r>
        <w:rPr>
          <w:b/>
          <w:color w:val="000000"/>
          <w:spacing w:val="-2"/>
          <w:sz w:val="28"/>
        </w:rPr>
        <w:t>Списки рекомендуемой нотной и методической литературы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Список рекомендуемой нотной литературы;</w:t>
      </w:r>
    </w:p>
    <w:p w:rsidR="008A52B8" w:rsidRDefault="008A52B8" w:rsidP="008A52B8">
      <w:pPr>
        <w:pStyle w:val="c1e0e7eee2fbe9"/>
        <w:shd w:val="clear" w:color="auto" w:fill="FFFFFF"/>
        <w:tabs>
          <w:tab w:val="left" w:pos="1541"/>
        </w:tabs>
        <w:spacing w:line="274" w:lineRule="exact"/>
        <w:ind w:left="715"/>
      </w:pPr>
      <w:r w:rsidRPr="002A373F">
        <w:rPr>
          <w:i/>
          <w:color w:val="000000"/>
          <w:spacing w:val="-1"/>
          <w:sz w:val="28"/>
        </w:rPr>
        <w:t>-</w:t>
      </w:r>
      <w:r>
        <w:rPr>
          <w:i/>
          <w:color w:val="000000"/>
          <w:spacing w:val="-1"/>
          <w:sz w:val="28"/>
        </w:rPr>
        <w:t>Список рекомендуемой методической литературы;</w:t>
      </w: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2B8" w:rsidRDefault="008A52B8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BD0" w:rsidRPr="008A52B8" w:rsidRDefault="000A542B" w:rsidP="009D1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B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D1BD0" w:rsidRPr="008A52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120A" w:rsidRDefault="009D1BD0" w:rsidP="002112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</w:t>
      </w:r>
    </w:p>
    <w:p w:rsidR="009D1BD0" w:rsidRPr="008A52B8" w:rsidRDefault="009D1BD0" w:rsidP="002112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его место и роль в образовательном процессе</w:t>
      </w:r>
    </w:p>
    <w:p w:rsidR="009D1BD0" w:rsidRPr="008A52B8" w:rsidRDefault="009D1BD0" w:rsidP="0021120A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Программа учебного предмета </w:t>
      </w:r>
      <w:r w:rsidR="00A523DC" w:rsidRPr="008A52B8">
        <w:rPr>
          <w:rFonts w:ascii="Times New Roman" w:hAnsi="Times New Roman" w:cs="Times New Roman"/>
          <w:sz w:val="28"/>
          <w:szCs w:val="28"/>
        </w:rPr>
        <w:t xml:space="preserve">ПО.01.УП.01. </w:t>
      </w:r>
      <w:r w:rsidRPr="008A52B8">
        <w:rPr>
          <w:rFonts w:ascii="Times New Roman" w:hAnsi="Times New Roman" w:cs="Times New Roman"/>
          <w:sz w:val="28"/>
          <w:szCs w:val="28"/>
        </w:rPr>
        <w:t>«Музыкальный инструмент (скрипка</w:t>
      </w:r>
      <w:r w:rsidR="0021120A">
        <w:rPr>
          <w:rFonts w:ascii="Times New Roman" w:hAnsi="Times New Roman" w:cs="Times New Roman"/>
          <w:sz w:val="28"/>
          <w:szCs w:val="28"/>
        </w:rPr>
        <w:t>) и игра в ансамбле</w:t>
      </w:r>
      <w:r w:rsidRPr="008A52B8">
        <w:rPr>
          <w:rFonts w:ascii="Times New Roman" w:hAnsi="Times New Roman" w:cs="Times New Roman"/>
          <w:sz w:val="28"/>
          <w:szCs w:val="28"/>
        </w:rPr>
        <w:t xml:space="preserve">»  </w:t>
      </w:r>
      <w:r w:rsidR="00A523DC" w:rsidRPr="008A52B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 w:rsidR="00A523DC" w:rsidRPr="008A52B8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523DC" w:rsidRPr="008A52B8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8A52B8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«Рекомендации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скрипке в детских музыкальных школах. </w:t>
      </w:r>
    </w:p>
    <w:p w:rsidR="009D1BD0" w:rsidRPr="008A52B8" w:rsidRDefault="009D1BD0" w:rsidP="0021120A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Учебный предмет </w:t>
      </w:r>
      <w:r w:rsidR="0021120A" w:rsidRPr="008A52B8">
        <w:rPr>
          <w:rFonts w:ascii="Times New Roman" w:hAnsi="Times New Roman" w:cs="Times New Roman"/>
          <w:sz w:val="28"/>
          <w:szCs w:val="28"/>
        </w:rPr>
        <w:t>«Музыкальный инструмент (скрипка</w:t>
      </w:r>
      <w:r w:rsidR="0021120A">
        <w:rPr>
          <w:rFonts w:ascii="Times New Roman" w:hAnsi="Times New Roman" w:cs="Times New Roman"/>
          <w:sz w:val="28"/>
          <w:szCs w:val="28"/>
        </w:rPr>
        <w:t>) и игра в ансамбле</w:t>
      </w:r>
      <w:r w:rsidR="0021120A" w:rsidRPr="008A52B8">
        <w:rPr>
          <w:rFonts w:ascii="Times New Roman" w:hAnsi="Times New Roman" w:cs="Times New Roman"/>
          <w:sz w:val="28"/>
          <w:szCs w:val="28"/>
        </w:rPr>
        <w:t>»</w:t>
      </w:r>
      <w:r w:rsidR="0021120A">
        <w:rPr>
          <w:rFonts w:ascii="Times New Roman" w:hAnsi="Times New Roman" w:cs="Times New Roman"/>
          <w:sz w:val="28"/>
          <w:szCs w:val="28"/>
        </w:rPr>
        <w:t xml:space="preserve"> </w:t>
      </w:r>
      <w:r w:rsidRPr="008A52B8">
        <w:rPr>
          <w:rFonts w:ascii="Times New Roman" w:hAnsi="Times New Roman" w:cs="Times New Roman"/>
          <w:sz w:val="28"/>
          <w:szCs w:val="28"/>
        </w:rPr>
        <w:t>направлен на приобретение детьми знаний, умений и навыков игры на скрипке</w:t>
      </w:r>
      <w:r w:rsidR="0021120A">
        <w:rPr>
          <w:rFonts w:ascii="Times New Roman" w:hAnsi="Times New Roman" w:cs="Times New Roman"/>
          <w:sz w:val="28"/>
          <w:szCs w:val="28"/>
        </w:rPr>
        <w:t xml:space="preserve"> как сольно, так и в ансамбле, </w:t>
      </w:r>
      <w:r w:rsidRPr="008A52B8">
        <w:rPr>
          <w:rFonts w:ascii="Times New Roman" w:hAnsi="Times New Roman" w:cs="Times New Roman"/>
          <w:sz w:val="28"/>
          <w:szCs w:val="28"/>
        </w:rPr>
        <w:t>получение ими художественного образования, а также  на эстетическое воспитание и духовно-нравственное развитие ученика.</w:t>
      </w:r>
    </w:p>
    <w:p w:rsidR="009D1BD0" w:rsidRPr="008A52B8" w:rsidRDefault="009D1BD0" w:rsidP="0021120A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Скрипка является не только сольным инструментом, но ансамблевым и оркестровым. Поэтому, владея игрой на данном инструменте, учащийся имеет возможность соприкоснуться с лучшими образцами музыкальной культуры в различных жанрах. В классе ансамбля учащийся оказывается вовлеченным в процесс коллективного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>, используя знания, умения и навыки, полученные в классе по специальности.</w:t>
      </w:r>
      <w:r w:rsidR="0021120A">
        <w:rPr>
          <w:rFonts w:ascii="Times New Roman" w:hAnsi="Times New Roman" w:cs="Times New Roman"/>
          <w:sz w:val="28"/>
          <w:szCs w:val="28"/>
        </w:rPr>
        <w:t xml:space="preserve"> </w:t>
      </w:r>
      <w:r w:rsidR="00AE3C06" w:rsidRPr="008A52B8">
        <w:rPr>
          <w:rFonts w:ascii="Times New Roman" w:hAnsi="Times New Roman" w:cs="Times New Roman"/>
          <w:sz w:val="28"/>
          <w:szCs w:val="28"/>
        </w:rPr>
        <w:t>Коллективное исполнительство, имеющее свою динамику, позволяет снять противоречия между существующей методикой начального обучения игре на скрипке и музыкальными потребностями юных скрипачей.</w:t>
      </w:r>
      <w:r w:rsidR="0021120A">
        <w:rPr>
          <w:rFonts w:ascii="Times New Roman" w:hAnsi="Times New Roman" w:cs="Times New Roman"/>
          <w:sz w:val="28"/>
          <w:szCs w:val="28"/>
        </w:rPr>
        <w:t xml:space="preserve"> </w:t>
      </w:r>
      <w:r w:rsidR="00AE3C06" w:rsidRPr="008A52B8">
        <w:rPr>
          <w:rFonts w:ascii="Times New Roman" w:hAnsi="Times New Roman" w:cs="Times New Roman"/>
          <w:sz w:val="28"/>
          <w:szCs w:val="28"/>
        </w:rPr>
        <w:t>Жанр дуэта (ансамбля) с аккомпанементом фортепиано чрезвычайно популярен в практике струнных классов. Задачи, ранее поставленные на уроках специальности, рассматриваются несколько в ином ракурсе возможного применения. В отличие от индивидуального исполнения, здесь присутствует более диктованная трактовка произведений, обусловленная требованиями ансамблевой текстуры, ансамблевого звучания.</w:t>
      </w:r>
    </w:p>
    <w:p w:rsidR="002E6E79" w:rsidRDefault="009D1BD0" w:rsidP="002E6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</w:p>
    <w:p w:rsidR="002E6E79" w:rsidRDefault="002E6E79" w:rsidP="002E6E7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B29">
        <w:rPr>
          <w:rFonts w:ascii="Times New Roman" w:hAnsi="Times New Roman"/>
          <w:sz w:val="28"/>
          <w:szCs w:val="28"/>
          <w:lang w:eastAsia="ru-RU"/>
        </w:rPr>
        <w:t xml:space="preserve">Данная </w:t>
      </w:r>
      <w:proofErr w:type="spellStart"/>
      <w:r w:rsidRPr="00CF5B29">
        <w:rPr>
          <w:rFonts w:ascii="Times New Roman" w:hAnsi="Times New Roman"/>
          <w:sz w:val="28"/>
          <w:szCs w:val="28"/>
          <w:lang w:eastAsia="ru-RU"/>
        </w:rPr>
        <w:t>общеразвивающая</w:t>
      </w:r>
      <w:proofErr w:type="spellEnd"/>
      <w:r w:rsidRPr="00CF5B29">
        <w:rPr>
          <w:rFonts w:ascii="Times New Roman" w:hAnsi="Times New Roman"/>
          <w:sz w:val="28"/>
          <w:szCs w:val="28"/>
          <w:lang w:eastAsia="ru-RU"/>
        </w:rPr>
        <w:t xml:space="preserve"> программа рассчитана на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F5B29">
        <w:rPr>
          <w:rFonts w:ascii="Times New Roman" w:hAnsi="Times New Roman"/>
          <w:sz w:val="28"/>
          <w:szCs w:val="28"/>
          <w:lang w:eastAsia="ru-RU"/>
        </w:rPr>
        <w:t xml:space="preserve"> года обучения. В соответствии с учебным планом на предмет </w:t>
      </w:r>
      <w:r w:rsidRPr="001106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Музыкальный инструмент (</w:t>
      </w:r>
      <w:r w:rsidR="006F176E">
        <w:rPr>
          <w:rFonts w:ascii="Times New Roman" w:hAnsi="Times New Roman"/>
          <w:sz w:val="28"/>
          <w:szCs w:val="28"/>
        </w:rPr>
        <w:t>скрипка</w:t>
      </w:r>
      <w:r>
        <w:rPr>
          <w:rFonts w:ascii="Times New Roman" w:hAnsi="Times New Roman"/>
          <w:sz w:val="28"/>
          <w:szCs w:val="28"/>
        </w:rPr>
        <w:t>)</w:t>
      </w:r>
      <w:r w:rsidRPr="001106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B29">
        <w:rPr>
          <w:rFonts w:ascii="Times New Roman" w:hAnsi="Times New Roman"/>
          <w:sz w:val="28"/>
          <w:szCs w:val="28"/>
          <w:lang w:eastAsia="ru-RU"/>
        </w:rPr>
        <w:t>отводится 2 часа в неделю</w:t>
      </w:r>
      <w:r>
        <w:rPr>
          <w:rFonts w:ascii="Times New Roman" w:hAnsi="Times New Roman"/>
          <w:sz w:val="28"/>
          <w:szCs w:val="28"/>
          <w:lang w:eastAsia="ru-RU"/>
        </w:rPr>
        <w:t xml:space="preserve">, а с 3-го класса добавляется по 0,5 часа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неделю для занятий ансамблем.</w:t>
      </w:r>
      <w:r w:rsidRPr="00CF5B2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Рекомендуемый возраст детей, обучающихся по данной программе – с 7 до 17 лет.</w:t>
      </w:r>
    </w:p>
    <w:p w:rsidR="009D1BD0" w:rsidRPr="008A52B8" w:rsidRDefault="009D1BD0" w:rsidP="006F1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6"/>
        <w:gridCol w:w="567"/>
        <w:gridCol w:w="567"/>
        <w:gridCol w:w="571"/>
        <w:gridCol w:w="568"/>
        <w:gridCol w:w="567"/>
        <w:gridCol w:w="567"/>
        <w:gridCol w:w="572"/>
        <w:gridCol w:w="557"/>
        <w:gridCol w:w="10"/>
        <w:gridCol w:w="2222"/>
      </w:tblGrid>
      <w:tr w:rsidR="009D1BD0" w:rsidRPr="008A52B8" w:rsidTr="004F438B">
        <w:trPr>
          <w:trHeight w:val="855"/>
        </w:trPr>
        <w:tc>
          <w:tcPr>
            <w:tcW w:w="2416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</w:t>
            </w:r>
          </w:p>
        </w:tc>
        <w:tc>
          <w:tcPr>
            <w:tcW w:w="4536" w:type="dxa"/>
            <w:gridSpan w:val="8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232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9D1BD0" w:rsidRPr="008A52B8" w:rsidTr="004F438B">
        <w:trPr>
          <w:trHeight w:val="1275"/>
        </w:trPr>
        <w:tc>
          <w:tcPr>
            <w:tcW w:w="2416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134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139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134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129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4-й год</w:t>
            </w:r>
          </w:p>
        </w:tc>
        <w:tc>
          <w:tcPr>
            <w:tcW w:w="2232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D0" w:rsidRPr="008A52B8" w:rsidTr="004F438B">
        <w:trPr>
          <w:trHeight w:val="450"/>
        </w:trPr>
        <w:tc>
          <w:tcPr>
            <w:tcW w:w="2416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1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BD0" w:rsidRPr="008A52B8" w:rsidTr="004F438B">
        <w:trPr>
          <w:trHeight w:val="465"/>
        </w:trPr>
        <w:tc>
          <w:tcPr>
            <w:tcW w:w="2416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1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8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" w:type="dxa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2" w:type="dxa"/>
            <w:gridSpan w:val="2"/>
          </w:tcPr>
          <w:p w:rsidR="009D1BD0" w:rsidRPr="008A52B8" w:rsidRDefault="009D1BD0" w:rsidP="0001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38B" w:rsidRPr="008A52B8" w:rsidTr="004F438B">
        <w:trPr>
          <w:trHeight w:val="4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F438B" w:rsidRPr="008A52B8" w:rsidTr="004F438B">
        <w:trPr>
          <w:trHeight w:val="4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4F438B" w:rsidRPr="008A52B8" w:rsidTr="004F438B">
        <w:trPr>
          <w:trHeight w:val="46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A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6680" w:rsidRPr="008A5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4F438B" w:rsidP="00A16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6680" w:rsidRPr="008A52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B" w:rsidRPr="008A52B8" w:rsidRDefault="00A16680" w:rsidP="002F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2B8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</w:tbl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Форма проведенияучебных аудиторных занятий:</w:t>
      </w:r>
      <w:r w:rsidRPr="008A52B8">
        <w:rPr>
          <w:rFonts w:ascii="Times New Roman" w:hAnsi="Times New Roman" w:cs="Times New Roman"/>
          <w:sz w:val="28"/>
          <w:szCs w:val="28"/>
        </w:rPr>
        <w:t xml:space="preserve"> индивидуальная, продолжительность урока – 40 минут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- </w:t>
      </w:r>
      <w:r w:rsidR="004F438B" w:rsidRPr="008A52B8">
        <w:rPr>
          <w:rFonts w:ascii="Times New Roman" w:hAnsi="Times New Roman" w:cs="Times New Roman"/>
          <w:sz w:val="28"/>
          <w:szCs w:val="28"/>
        </w:rPr>
        <w:t>2</w:t>
      </w:r>
      <w:r w:rsidRPr="008A52B8">
        <w:rPr>
          <w:rFonts w:ascii="Times New Roman" w:hAnsi="Times New Roman" w:cs="Times New Roman"/>
          <w:sz w:val="28"/>
          <w:szCs w:val="28"/>
        </w:rPr>
        <w:t xml:space="preserve"> час</w:t>
      </w:r>
      <w:r w:rsidR="004F438B" w:rsidRPr="008A52B8">
        <w:rPr>
          <w:rFonts w:ascii="Times New Roman" w:hAnsi="Times New Roman" w:cs="Times New Roman"/>
          <w:sz w:val="28"/>
          <w:szCs w:val="28"/>
        </w:rPr>
        <w:t>а</w:t>
      </w:r>
      <w:r w:rsidRPr="008A52B8">
        <w:rPr>
          <w:rFonts w:ascii="Times New Roman" w:hAnsi="Times New Roman" w:cs="Times New Roman"/>
          <w:sz w:val="28"/>
          <w:szCs w:val="28"/>
        </w:rPr>
        <w:t xml:space="preserve"> в индивидуальной форме;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- 0,5 часа – </w:t>
      </w:r>
      <w:r w:rsidR="00A523DC" w:rsidRPr="008A52B8">
        <w:rPr>
          <w:rFonts w:ascii="Times New Roman" w:hAnsi="Times New Roman" w:cs="Times New Roman"/>
          <w:sz w:val="28"/>
          <w:szCs w:val="28"/>
        </w:rPr>
        <w:t xml:space="preserve"> с 3-го класса – </w:t>
      </w:r>
      <w:r w:rsidRPr="008A52B8">
        <w:rPr>
          <w:rFonts w:ascii="Times New Roman" w:hAnsi="Times New Roman" w:cs="Times New Roman"/>
          <w:sz w:val="28"/>
          <w:szCs w:val="28"/>
        </w:rPr>
        <w:t>ансамблевое</w:t>
      </w:r>
      <w:r w:rsidR="006F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(возможны варианты игры в ансамбле с преподавателем, с учащимися других программ, в составе сводного ансамбля ДМШ).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Индивидуальная форма занятий позволяет преподавателя лучше узнать ученика, его музыкальные и физические возможности, эмоционально-психологические особенности.</w:t>
      </w:r>
    </w:p>
    <w:p w:rsidR="008A52B8" w:rsidRPr="008A52B8" w:rsidRDefault="008A52B8" w:rsidP="008A52B8">
      <w:pPr>
        <w:pStyle w:val="c1e0e7eee2fbe9"/>
        <w:shd w:val="clear" w:color="auto" w:fill="FFFFFF"/>
        <w:spacing w:before="480" w:line="276" w:lineRule="auto"/>
        <w:ind w:right="5"/>
        <w:jc w:val="both"/>
        <w:rPr>
          <w:sz w:val="28"/>
          <w:szCs w:val="28"/>
        </w:rPr>
      </w:pPr>
      <w:r w:rsidRPr="008A52B8">
        <w:rPr>
          <w:color w:val="000000"/>
          <w:spacing w:val="9"/>
          <w:sz w:val="28"/>
          <w:szCs w:val="28"/>
        </w:rPr>
        <w:t xml:space="preserve">Объем времени на самостоятельную работу обучающихся по каждому </w:t>
      </w:r>
      <w:r w:rsidRPr="008A52B8">
        <w:rPr>
          <w:color w:val="000000"/>
          <w:sz w:val="28"/>
          <w:szCs w:val="28"/>
        </w:rPr>
        <w:t xml:space="preserve">учебному предмету определяется с учетом сложившихся педагогических традиций, </w:t>
      </w:r>
      <w:r w:rsidRPr="008A52B8">
        <w:rPr>
          <w:color w:val="000000"/>
          <w:spacing w:val="-1"/>
          <w:sz w:val="28"/>
          <w:szCs w:val="28"/>
        </w:rPr>
        <w:t>методической целесообразности и индивидуальных способностей ученика.</w:t>
      </w:r>
    </w:p>
    <w:p w:rsidR="008A52B8" w:rsidRPr="008A52B8" w:rsidRDefault="008A52B8" w:rsidP="008A52B8">
      <w:pPr>
        <w:pStyle w:val="c1e0e7eee2fbe9"/>
        <w:shd w:val="clear" w:color="auto" w:fill="FFFFFF"/>
        <w:spacing w:before="5" w:line="276" w:lineRule="auto"/>
        <w:ind w:left="715"/>
        <w:rPr>
          <w:sz w:val="28"/>
          <w:szCs w:val="28"/>
        </w:rPr>
      </w:pPr>
      <w:r w:rsidRPr="008A52B8">
        <w:rPr>
          <w:i/>
          <w:color w:val="000000"/>
          <w:spacing w:val="4"/>
          <w:sz w:val="28"/>
          <w:szCs w:val="28"/>
        </w:rPr>
        <w:lastRenderedPageBreak/>
        <w:t>Виды внеаудиторной работы:</w:t>
      </w:r>
    </w:p>
    <w:p w:rsidR="008A52B8" w:rsidRPr="008A52B8" w:rsidRDefault="008A52B8" w:rsidP="008A52B8">
      <w:pPr>
        <w:pStyle w:val="c1e0e7eee2fbe9"/>
        <w:numPr>
          <w:ilvl w:val="0"/>
          <w:numId w:val="2"/>
        </w:numPr>
        <w:shd w:val="clear" w:color="auto" w:fill="FFFFFF"/>
        <w:tabs>
          <w:tab w:val="left" w:pos="1896"/>
        </w:tabs>
        <w:spacing w:line="276" w:lineRule="auto"/>
        <w:rPr>
          <w:sz w:val="28"/>
          <w:szCs w:val="28"/>
        </w:rPr>
      </w:pPr>
      <w:r w:rsidRPr="008A52B8">
        <w:rPr>
          <w:i/>
          <w:color w:val="000000"/>
          <w:spacing w:val="4"/>
          <w:sz w:val="28"/>
          <w:szCs w:val="28"/>
        </w:rPr>
        <w:t>выполнение домашнего задания;</w:t>
      </w:r>
    </w:p>
    <w:p w:rsidR="008A52B8" w:rsidRPr="008A52B8" w:rsidRDefault="008A52B8" w:rsidP="008A52B8">
      <w:pPr>
        <w:pStyle w:val="c1e0e7eee2fbe9"/>
        <w:numPr>
          <w:ilvl w:val="0"/>
          <w:numId w:val="2"/>
        </w:numPr>
        <w:shd w:val="clear" w:color="auto" w:fill="FFFFFF"/>
        <w:tabs>
          <w:tab w:val="left" w:pos="1896"/>
        </w:tabs>
        <w:spacing w:before="5" w:line="276" w:lineRule="auto"/>
        <w:rPr>
          <w:sz w:val="28"/>
          <w:szCs w:val="28"/>
        </w:rPr>
      </w:pPr>
      <w:r w:rsidRPr="008A52B8">
        <w:rPr>
          <w:i/>
          <w:color w:val="000000"/>
          <w:spacing w:val="5"/>
          <w:sz w:val="28"/>
          <w:szCs w:val="28"/>
        </w:rPr>
        <w:t>подготовка к концертным выступлениям</w:t>
      </w:r>
    </w:p>
    <w:p w:rsidR="008A52B8" w:rsidRPr="008A52B8" w:rsidRDefault="008A52B8" w:rsidP="008A52B8">
      <w:pPr>
        <w:pStyle w:val="c1e0e7eee2fbe9"/>
        <w:numPr>
          <w:ilvl w:val="0"/>
          <w:numId w:val="2"/>
        </w:numPr>
        <w:shd w:val="clear" w:color="auto" w:fill="FFFFFF"/>
        <w:tabs>
          <w:tab w:val="left" w:pos="1896"/>
        </w:tabs>
        <w:spacing w:before="5" w:line="276" w:lineRule="auto"/>
        <w:rPr>
          <w:sz w:val="28"/>
          <w:szCs w:val="28"/>
        </w:rPr>
      </w:pPr>
      <w:r w:rsidRPr="008A52B8">
        <w:rPr>
          <w:i/>
          <w:color w:val="000000"/>
          <w:spacing w:val="-1"/>
          <w:sz w:val="28"/>
          <w:szCs w:val="28"/>
        </w:rPr>
        <w:t xml:space="preserve">посещение   учреждений   культуры    (филармоний,    театров,    концертных </w:t>
      </w:r>
      <w:r w:rsidRPr="008A52B8">
        <w:rPr>
          <w:i/>
          <w:color w:val="000000"/>
          <w:spacing w:val="8"/>
          <w:sz w:val="28"/>
          <w:szCs w:val="28"/>
        </w:rPr>
        <w:t>залов и др.);</w:t>
      </w:r>
    </w:p>
    <w:p w:rsidR="008A52B8" w:rsidRPr="008A52B8" w:rsidRDefault="008A52B8" w:rsidP="008A52B8">
      <w:pPr>
        <w:pStyle w:val="c1e0e7eee2fbe9"/>
        <w:numPr>
          <w:ilvl w:val="0"/>
          <w:numId w:val="2"/>
        </w:numPr>
        <w:shd w:val="clear" w:color="auto" w:fill="FFFFFF"/>
        <w:tabs>
          <w:tab w:val="left" w:pos="936"/>
        </w:tabs>
        <w:spacing w:line="276" w:lineRule="auto"/>
        <w:rPr>
          <w:sz w:val="28"/>
          <w:szCs w:val="28"/>
        </w:rPr>
      </w:pPr>
      <w:r w:rsidRPr="008A52B8">
        <w:rPr>
          <w:i/>
          <w:color w:val="000000"/>
          <w:spacing w:val="2"/>
          <w:sz w:val="28"/>
          <w:szCs w:val="28"/>
        </w:rPr>
        <w:t xml:space="preserve">участие     обучающихся    в    концертах,     творческих    мероприятиях  и </w:t>
      </w:r>
      <w:r w:rsidRPr="008A52B8">
        <w:rPr>
          <w:i/>
          <w:color w:val="000000"/>
          <w:spacing w:val="4"/>
          <w:sz w:val="28"/>
          <w:szCs w:val="28"/>
        </w:rPr>
        <w:t>культурно-просветительской деятельности образовательного учреждения и др.</w:t>
      </w:r>
    </w:p>
    <w:p w:rsidR="008A52B8" w:rsidRPr="008A52B8" w:rsidRDefault="008A52B8" w:rsidP="008A52B8">
      <w:pPr>
        <w:pStyle w:val="c1e0e7eee2fbe9"/>
        <w:shd w:val="clear" w:color="auto" w:fill="FFFFFF"/>
        <w:spacing w:line="276" w:lineRule="auto"/>
        <w:ind w:left="5" w:right="5" w:firstLine="710"/>
        <w:jc w:val="both"/>
        <w:rPr>
          <w:sz w:val="28"/>
          <w:szCs w:val="28"/>
        </w:rPr>
      </w:pPr>
      <w:r w:rsidRPr="008A52B8">
        <w:rPr>
          <w:color w:val="000000"/>
          <w:spacing w:val="-1"/>
          <w:sz w:val="28"/>
          <w:szCs w:val="28"/>
        </w:rPr>
        <w:t xml:space="preserve">Учебный материал распределяется по годам обучения - классам. Каждый класс </w:t>
      </w:r>
      <w:r w:rsidRPr="008A52B8">
        <w:rPr>
          <w:color w:val="000000"/>
          <w:sz w:val="28"/>
          <w:szCs w:val="28"/>
        </w:rPr>
        <w:t xml:space="preserve">имеет свои дидактические задачи и объем времени, предусмотренный для освоения </w:t>
      </w:r>
      <w:r w:rsidRPr="008A52B8">
        <w:rPr>
          <w:color w:val="000000"/>
          <w:spacing w:val="-1"/>
          <w:sz w:val="28"/>
          <w:szCs w:val="28"/>
        </w:rPr>
        <w:t>учебного материала.</w:t>
      </w:r>
    </w:p>
    <w:p w:rsidR="008A52B8" w:rsidRPr="008A52B8" w:rsidRDefault="008A52B8" w:rsidP="009D1BD0">
      <w:pPr>
        <w:rPr>
          <w:rFonts w:ascii="Times New Roman" w:hAnsi="Times New Roman" w:cs="Times New Roman"/>
          <w:sz w:val="28"/>
          <w:szCs w:val="28"/>
        </w:rPr>
      </w:pP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Целью учебного предмета</w:t>
      </w:r>
      <w:r w:rsidRPr="008A52B8">
        <w:rPr>
          <w:rFonts w:ascii="Times New Roman" w:hAnsi="Times New Roman" w:cs="Times New Roman"/>
          <w:sz w:val="28"/>
          <w:szCs w:val="28"/>
        </w:rPr>
        <w:t xml:space="preserve"> является обеспечение развития музыкально-творческих способностей и индивидуальности учащегося, овладение знаниями и представлениями в области скрипичного исполнительства, формирование практических навыков игры на инструменте, устойчивость интереса к самостоятельной деятельности в области музыкального искусства.</w:t>
      </w:r>
    </w:p>
    <w:p w:rsidR="009D1BD0" w:rsidRPr="008A52B8" w:rsidRDefault="009D1BD0" w:rsidP="009D1BD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Задачами учебного предмета являются: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ознакомление детей с инструментом, исполнительскими возможностями на инструменте;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формирование у обучающихся комплекса исполнительских навыков позволяющих воспринимать, осваивать и исполнять на скрипке произведения различных жанров и форм;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развитие интереса к классической музыке и музыкальному творчеству;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развитие музыкальных способностей: слуха, ритма, памяти, музыкальности и артистизма;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освоение учащимися музыкальной грамоты, необходимой для владения инструментом в пределах программы учебного предмета;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приобретение учащимися умений и навыков, необходимых в сольно</w:t>
      </w:r>
      <w:r w:rsidR="006059D4" w:rsidRPr="008A52B8">
        <w:rPr>
          <w:rFonts w:ascii="Times New Roman" w:hAnsi="Times New Roman" w:cs="Times New Roman"/>
          <w:sz w:val="28"/>
          <w:szCs w:val="28"/>
        </w:rPr>
        <w:t>м и ансамблевом исполнительстве;</w:t>
      </w:r>
    </w:p>
    <w:p w:rsidR="006059D4" w:rsidRPr="008A52B8" w:rsidRDefault="006059D4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обучение навыкам ансамблевой игры;</w:t>
      </w:r>
    </w:p>
    <w:p w:rsidR="006059D4" w:rsidRPr="008A52B8" w:rsidRDefault="006059D4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способностей.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</w:p>
    <w:p w:rsidR="009D1BD0" w:rsidRPr="008A52B8" w:rsidRDefault="009D1BD0" w:rsidP="006F1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В музыкальной педагогике применятся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 и реализации задач предмета используются следующие методы обучения: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наглядно-слуховой (показ, наблюдение, демонстрация приемов работы);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практический (работа на инструменте, упражнения);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6F176E" w:rsidRDefault="009D1BD0" w:rsidP="006F17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</w:t>
      </w:r>
    </w:p>
    <w:p w:rsidR="009D1BD0" w:rsidRDefault="009D1BD0" w:rsidP="006F17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реализации учебного предмета</w:t>
      </w:r>
    </w:p>
    <w:p w:rsidR="006F176E" w:rsidRPr="008A52B8" w:rsidRDefault="006F176E" w:rsidP="006F17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Материально-техническая база образовательного учреждения должна соответствовать санитарным и противопожарным нормам, нормам охраны труда. 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9D1BD0" w:rsidRPr="008A52B8" w:rsidRDefault="009D1BD0" w:rsidP="009D1BD0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Учебные классы для занятий по специальности оснащаются роялем или фортепиано, в класс необходимо иметь пюпитр, который можно легко приспособить к любому росту ученика. Рояль или фортепиано должны быть хорошо настроены.</w:t>
      </w: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6F176E" w:rsidRDefault="006F176E" w:rsidP="009D1BD0">
      <w:pPr>
        <w:pStyle w:val="c1e0e7eee2fbe9"/>
        <w:shd w:val="clear" w:color="auto" w:fill="FFFFFF"/>
        <w:spacing w:line="480" w:lineRule="exact"/>
        <w:ind w:left="710"/>
        <w:jc w:val="center"/>
        <w:rPr>
          <w:b/>
          <w:color w:val="000000"/>
          <w:spacing w:val="-1"/>
          <w:sz w:val="28"/>
          <w:szCs w:val="28"/>
        </w:rPr>
      </w:pPr>
    </w:p>
    <w:p w:rsidR="009D1BD0" w:rsidRPr="008A52B8" w:rsidRDefault="000A542B" w:rsidP="006F176E">
      <w:pPr>
        <w:pStyle w:val="c1e0e7eee2fbe9"/>
        <w:shd w:val="clear" w:color="auto" w:fill="FFFFFF"/>
        <w:spacing w:line="480" w:lineRule="exact"/>
        <w:ind w:left="710"/>
        <w:jc w:val="center"/>
        <w:rPr>
          <w:sz w:val="28"/>
          <w:szCs w:val="28"/>
        </w:rPr>
      </w:pPr>
      <w:r w:rsidRPr="008A52B8">
        <w:rPr>
          <w:b/>
          <w:color w:val="000000"/>
          <w:spacing w:val="-1"/>
          <w:sz w:val="28"/>
          <w:szCs w:val="28"/>
        </w:rPr>
        <w:lastRenderedPageBreak/>
        <w:t>2.</w:t>
      </w:r>
      <w:r w:rsidR="006F176E">
        <w:rPr>
          <w:b/>
          <w:color w:val="000000"/>
          <w:spacing w:val="-1"/>
          <w:sz w:val="28"/>
          <w:szCs w:val="28"/>
        </w:rPr>
        <w:t xml:space="preserve"> </w:t>
      </w:r>
      <w:r w:rsidR="009D1BD0" w:rsidRPr="008A52B8">
        <w:rPr>
          <w:b/>
          <w:color w:val="000000"/>
          <w:spacing w:val="-1"/>
          <w:sz w:val="28"/>
          <w:szCs w:val="28"/>
        </w:rPr>
        <w:t>Содержание учебного предмета</w:t>
      </w:r>
    </w:p>
    <w:p w:rsidR="006F176E" w:rsidRDefault="006F176E" w:rsidP="006F176E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A542B" w:rsidRPr="008A52B8" w:rsidRDefault="000A542B" w:rsidP="006F176E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Требования по годам обучения</w:t>
      </w:r>
    </w:p>
    <w:p w:rsidR="000A542B" w:rsidRPr="008A52B8" w:rsidRDefault="000A542B" w:rsidP="000A542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1 класс</w:t>
      </w:r>
    </w:p>
    <w:p w:rsidR="000A542B" w:rsidRPr="008A52B8" w:rsidRDefault="000A542B" w:rsidP="000A5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52B8">
        <w:rPr>
          <w:rFonts w:ascii="Times New Roman" w:hAnsi="Times New Roman" w:cs="Times New Roman"/>
          <w:color w:val="000000"/>
          <w:sz w:val="28"/>
          <w:szCs w:val="28"/>
        </w:rPr>
        <w:t>Основой для учащихся 1-го класса является развитие музыкально-слуховых представлений.</w:t>
      </w:r>
    </w:p>
    <w:p w:rsidR="000A542B" w:rsidRPr="008A52B8" w:rsidRDefault="000A542B" w:rsidP="000A542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52B8">
        <w:rPr>
          <w:rFonts w:ascii="Times New Roman" w:hAnsi="Times New Roman" w:cs="Times New Roman"/>
          <w:color w:val="000000"/>
          <w:sz w:val="28"/>
          <w:szCs w:val="28"/>
        </w:rPr>
        <w:t xml:space="preserve">Большое значение следует уделять </w:t>
      </w:r>
      <w:proofErr w:type="spellStart"/>
      <w:r w:rsidRPr="008A52B8">
        <w:rPr>
          <w:rFonts w:ascii="Times New Roman" w:hAnsi="Times New Roman" w:cs="Times New Roman"/>
          <w:color w:val="000000"/>
          <w:sz w:val="28"/>
          <w:szCs w:val="28"/>
        </w:rPr>
        <w:t>сольфеджированию</w:t>
      </w:r>
      <w:proofErr w:type="spellEnd"/>
      <w:r w:rsidRPr="008A52B8">
        <w:rPr>
          <w:rFonts w:ascii="Times New Roman" w:hAnsi="Times New Roman" w:cs="Times New Roman"/>
          <w:color w:val="000000"/>
          <w:sz w:val="28"/>
          <w:szCs w:val="28"/>
        </w:rPr>
        <w:t xml:space="preserve">, пению, работать над развитием слуха. Хорошо усвоить название частей скрипки и смычка. Основы постановки. </w:t>
      </w:r>
      <w:proofErr w:type="spellStart"/>
      <w:r w:rsidRPr="008A52B8">
        <w:rPr>
          <w:rFonts w:ascii="Times New Roman" w:hAnsi="Times New Roman" w:cs="Times New Roman"/>
          <w:color w:val="000000"/>
          <w:sz w:val="28"/>
          <w:szCs w:val="28"/>
        </w:rPr>
        <w:t>Звукоизвлечение</w:t>
      </w:r>
      <w:proofErr w:type="spellEnd"/>
      <w:r w:rsidRPr="008A52B8">
        <w:rPr>
          <w:rFonts w:ascii="Times New Roman" w:hAnsi="Times New Roman" w:cs="Times New Roman"/>
          <w:color w:val="000000"/>
          <w:sz w:val="28"/>
          <w:szCs w:val="28"/>
        </w:rPr>
        <w:t xml:space="preserve">. Самые несложные виды распределения смычка. Два основных штриха – </w:t>
      </w:r>
      <w:proofErr w:type="spellStart"/>
      <w:r w:rsidRPr="008A52B8">
        <w:rPr>
          <w:rFonts w:ascii="Times New Roman" w:hAnsi="Times New Roman" w:cs="Times New Roman"/>
          <w:color w:val="000000"/>
          <w:sz w:val="28"/>
          <w:szCs w:val="28"/>
        </w:rPr>
        <w:t>деташе</w:t>
      </w:r>
      <w:proofErr w:type="spellEnd"/>
      <w:r w:rsidRPr="008A52B8">
        <w:rPr>
          <w:rFonts w:ascii="Times New Roman" w:hAnsi="Times New Roman" w:cs="Times New Roman"/>
          <w:color w:val="000000"/>
          <w:sz w:val="28"/>
          <w:szCs w:val="28"/>
        </w:rPr>
        <w:t xml:space="preserve"> и легато(по 2 звука). Начинать занятия со средних струн. В течение года изучить расположение звуков на всех струнах в 1-ой позиции. Нежелательно проходить много произведений, лучше сразу же заострить внимание на качестве игры.</w:t>
      </w:r>
    </w:p>
    <w:p w:rsidR="000A542B" w:rsidRPr="008A52B8" w:rsidRDefault="000A542B" w:rsidP="000A542B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Примерный репертуарный список.</w:t>
      </w:r>
    </w:p>
    <w:p w:rsidR="000A542B" w:rsidRPr="008A52B8" w:rsidRDefault="000A542B" w:rsidP="000A54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Т.Захарьина. Скрипичный букварь. Гос.муз.изд.1962 г.</w:t>
      </w:r>
    </w:p>
    <w:p w:rsidR="000A542B" w:rsidRPr="008A52B8" w:rsidRDefault="000A542B" w:rsidP="000A54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В.Якубовская. Вверх по ступенькам. С-П-композитор 2003 г.</w:t>
      </w:r>
    </w:p>
    <w:p w:rsidR="000A542B" w:rsidRPr="008A52B8" w:rsidRDefault="000A542B" w:rsidP="000A54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К.Родионов. Начальные уроки игры на скрипке. М 2000.</w:t>
      </w:r>
    </w:p>
    <w:p w:rsidR="000A542B" w:rsidRPr="008A52B8" w:rsidRDefault="000A542B" w:rsidP="000A542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Сборник «Юный скрипач» под редакцией К.Фортунатова.</w:t>
      </w:r>
    </w:p>
    <w:p w:rsidR="000A542B" w:rsidRPr="008A52B8" w:rsidRDefault="000A542B" w:rsidP="000A542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Примерные программы переводного зачета.</w:t>
      </w:r>
    </w:p>
    <w:p w:rsidR="000A542B" w:rsidRPr="008A52B8" w:rsidRDefault="000A542B" w:rsidP="000A542B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0A542B" w:rsidRPr="008A52B8" w:rsidRDefault="000A542B" w:rsidP="000A542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Магиденко «Петушок»</w:t>
      </w:r>
    </w:p>
    <w:p w:rsidR="000A542B" w:rsidRPr="008A52B8" w:rsidRDefault="000A542B" w:rsidP="000A542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Р.Н.П. «Ходит зайка»</w:t>
      </w:r>
    </w:p>
    <w:p w:rsidR="000A542B" w:rsidRPr="008A52B8" w:rsidRDefault="000A542B" w:rsidP="000A542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Мажорная гамма с открытых струн с трезвучиями(по желанию)</w:t>
      </w:r>
    </w:p>
    <w:p w:rsidR="000A542B" w:rsidRPr="008A52B8" w:rsidRDefault="000A542B" w:rsidP="000A542B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0A542B" w:rsidRPr="008A52B8" w:rsidRDefault="000A542B" w:rsidP="000A542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Метлов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«Колыбельная»</w:t>
      </w:r>
    </w:p>
    <w:p w:rsidR="000A542B" w:rsidRPr="008A52B8" w:rsidRDefault="006059D4" w:rsidP="000A542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Красев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«Топ-топ»</w:t>
      </w:r>
    </w:p>
    <w:p w:rsidR="000A542B" w:rsidRPr="008A52B8" w:rsidRDefault="006059D4" w:rsidP="000A542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Н.Бакланова «Этюд фа диез минор»(сборник А.Григоряна)</w:t>
      </w:r>
    </w:p>
    <w:p w:rsidR="006059D4" w:rsidRPr="008A52B8" w:rsidRDefault="006059D4" w:rsidP="00605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2 класс</w:t>
      </w:r>
    </w:p>
    <w:p w:rsidR="006059D4" w:rsidRPr="008A52B8" w:rsidRDefault="006059D4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постановкой.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>. Более разнообразные штрихи и их чередование. Работа над оттенками.</w:t>
      </w:r>
    </w:p>
    <w:p w:rsidR="006059D4" w:rsidRPr="008A52B8" w:rsidRDefault="006059D4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lastRenderedPageBreak/>
        <w:t>Постоянное</w:t>
      </w:r>
      <w:r w:rsidR="006F1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, изучаемых произведений. Работа над интонацией и ритмом. Изучение минорных гамм с трезвучиями. (Игра их штрихами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и до 4-х легато).</w:t>
      </w:r>
    </w:p>
    <w:p w:rsidR="006059D4" w:rsidRPr="008A52B8" w:rsidRDefault="006059D4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Репертуарный список</w:t>
      </w:r>
      <w:r w:rsidR="006F1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52B8">
        <w:rPr>
          <w:rFonts w:ascii="Times New Roman" w:hAnsi="Times New Roman" w:cs="Times New Roman"/>
          <w:sz w:val="28"/>
          <w:szCs w:val="28"/>
        </w:rPr>
        <w:t>тот же</w:t>
      </w:r>
      <w:r w:rsidR="006F176E">
        <w:rPr>
          <w:rFonts w:ascii="Times New Roman" w:hAnsi="Times New Roman" w:cs="Times New Roman"/>
          <w:sz w:val="28"/>
          <w:szCs w:val="28"/>
        </w:rPr>
        <w:t>,</w:t>
      </w:r>
      <w:r w:rsidRPr="008A52B8">
        <w:rPr>
          <w:rFonts w:ascii="Times New Roman" w:hAnsi="Times New Roman" w:cs="Times New Roman"/>
          <w:sz w:val="28"/>
          <w:szCs w:val="28"/>
        </w:rPr>
        <w:t xml:space="preserve"> что и в 1-ом классе.</w:t>
      </w:r>
    </w:p>
    <w:p w:rsidR="006059D4" w:rsidRPr="008A52B8" w:rsidRDefault="006059D4" w:rsidP="00605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Примеры программ переводного зачета.</w:t>
      </w:r>
    </w:p>
    <w:p w:rsidR="006059D4" w:rsidRPr="008A52B8" w:rsidRDefault="006059D4" w:rsidP="006059D4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6059D4" w:rsidRPr="008A52B8" w:rsidRDefault="006059D4" w:rsidP="006059D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И.Дунаевский «Колыбельная»</w:t>
      </w:r>
    </w:p>
    <w:p w:rsidR="006059D4" w:rsidRPr="008A52B8" w:rsidRDefault="006059D4" w:rsidP="006059D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В.Моцарт «Майская песня»</w:t>
      </w:r>
    </w:p>
    <w:p w:rsidR="006059D4" w:rsidRPr="008A52B8" w:rsidRDefault="006059D4" w:rsidP="006059D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Этюд №8 из сборника «Избранные этюды» 1 часть</w:t>
      </w:r>
    </w:p>
    <w:p w:rsidR="006059D4" w:rsidRPr="008A52B8" w:rsidRDefault="006059D4" w:rsidP="006059D4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6059D4" w:rsidRPr="008A52B8" w:rsidRDefault="006059D4" w:rsidP="006059D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М.Иорданский «У дороги чибис»</w:t>
      </w:r>
    </w:p>
    <w:p w:rsidR="006059D4" w:rsidRPr="008A52B8" w:rsidRDefault="006059D4" w:rsidP="006059D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Ц.Кюи «Майская песня»</w:t>
      </w:r>
    </w:p>
    <w:p w:rsidR="006059D4" w:rsidRPr="008A52B8" w:rsidRDefault="006059D4" w:rsidP="006059D4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 xml:space="preserve">Минорная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однооктавная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гамма с трезвучиями или мажорная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двухоктавная</w:t>
      </w:r>
      <w:proofErr w:type="spellEnd"/>
    </w:p>
    <w:p w:rsidR="006059D4" w:rsidRPr="008A52B8" w:rsidRDefault="006059D4" w:rsidP="006059D4">
      <w:pPr>
        <w:rPr>
          <w:rFonts w:ascii="Times New Roman" w:hAnsi="Times New Roman" w:cs="Times New Roman"/>
          <w:i/>
          <w:sz w:val="28"/>
          <w:szCs w:val="28"/>
        </w:rPr>
      </w:pPr>
    </w:p>
    <w:p w:rsidR="006059D4" w:rsidRPr="008A52B8" w:rsidRDefault="006059D4" w:rsidP="00605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3 класс</w:t>
      </w:r>
    </w:p>
    <w:p w:rsidR="006059D4" w:rsidRPr="008A52B8" w:rsidRDefault="006059D4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Дальнейшее техническое развитие. Изучение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двухоктавных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гамм мажора и минора в 1-ой позиции. Начало изучения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однооктавных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гамм во 2-ой и в 3-ей позициях (Штрихами и до 4-х легато).</w:t>
      </w:r>
    </w:p>
    <w:p w:rsidR="006059D4" w:rsidRPr="008A52B8" w:rsidRDefault="006059D4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Простейшие переходы в позиции. Постоянная работа над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, интонацией.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>. Пробовать читать с листа наилегчайшие пьесы репертуара 1-го класса. Изучение простейших двойных нот. Игра в скрипичных дуэтах с фортепиано.</w:t>
      </w:r>
    </w:p>
    <w:p w:rsidR="00AE3C06" w:rsidRPr="008A52B8" w:rsidRDefault="00AE3C06" w:rsidP="006059D4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В программе переводного зачета одна из пьес может быть заменена на скрипичный дуэт.</w:t>
      </w:r>
    </w:p>
    <w:p w:rsidR="00AE3C06" w:rsidRPr="008A52B8" w:rsidRDefault="00AE3C06" w:rsidP="006059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Репертуарный список.</w:t>
      </w:r>
    </w:p>
    <w:p w:rsidR="00AE3C06" w:rsidRPr="008A52B8" w:rsidRDefault="00AE3C06" w:rsidP="00AE3C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Юный скрипач 1 часть</w:t>
      </w:r>
    </w:p>
    <w:p w:rsidR="00AE3C06" w:rsidRPr="008A52B8" w:rsidRDefault="00AE3C06" w:rsidP="00AE3C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Юный скрипач 2 часть</w:t>
      </w:r>
    </w:p>
    <w:p w:rsidR="00AE3C06" w:rsidRPr="008A52B8" w:rsidRDefault="00AE3C06" w:rsidP="00AE3C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Хрестоматия для скрипки 1-2 классы</w:t>
      </w:r>
    </w:p>
    <w:p w:rsidR="00AE3C06" w:rsidRPr="008A52B8" w:rsidRDefault="00AE3C06" w:rsidP="00AE3C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Хрестоматия для скрипки 2-3 классы</w:t>
      </w:r>
    </w:p>
    <w:p w:rsidR="00AE3C06" w:rsidRPr="008A52B8" w:rsidRDefault="00AE3C06" w:rsidP="00AE3C0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Избранные этюды 1-3 классы</w:t>
      </w:r>
    </w:p>
    <w:p w:rsidR="00AE3C06" w:rsidRPr="008A52B8" w:rsidRDefault="00AE3C06" w:rsidP="00AE3C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программы переводного зачета.</w:t>
      </w:r>
    </w:p>
    <w:p w:rsidR="00AE3C06" w:rsidRPr="008A52B8" w:rsidRDefault="00AE3C06" w:rsidP="00AE3C06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AE3C06" w:rsidRPr="008A52B8" w:rsidRDefault="00AE3C06" w:rsidP="00AE3C0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Э.Григ «Менуэт соль-мажор»</w:t>
      </w:r>
    </w:p>
    <w:p w:rsidR="00AE3C06" w:rsidRPr="008A52B8" w:rsidRDefault="00AE3C06" w:rsidP="00AE3C0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В.А.Моцарт «Игра детей»</w:t>
      </w:r>
    </w:p>
    <w:p w:rsidR="00AE3C06" w:rsidRPr="008A52B8" w:rsidRDefault="00AE3C06" w:rsidP="00AE3C0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Венгерская народная песня (ансамбль)</w:t>
      </w:r>
    </w:p>
    <w:p w:rsidR="00AE3C06" w:rsidRPr="008A52B8" w:rsidRDefault="00AE3C06" w:rsidP="00AE3C06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Двухоктавные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гаммы с трезвучиями до 4-х легато или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однооктавные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гаммы в позициях без переходов.</w:t>
      </w:r>
    </w:p>
    <w:p w:rsidR="00AE3C06" w:rsidRPr="008A52B8" w:rsidRDefault="00AE3C06" w:rsidP="00AE3C06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AE3C06" w:rsidRPr="008A52B8" w:rsidRDefault="00AE3C06" w:rsidP="00AE3C0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Н.Богословский «Грустный рассказ»</w:t>
      </w:r>
    </w:p>
    <w:p w:rsidR="00AE3C06" w:rsidRPr="008A52B8" w:rsidRDefault="00AE3C06" w:rsidP="00AE3C0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Д.Кабалевский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«Галоп»</w:t>
      </w:r>
    </w:p>
    <w:p w:rsidR="00AE3C06" w:rsidRPr="008A52B8" w:rsidRDefault="00AE3C06" w:rsidP="00AE3C0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Филиппенко «Цыплятки»(ансамбль)</w:t>
      </w:r>
    </w:p>
    <w:p w:rsidR="00AE3C06" w:rsidRPr="008A52B8" w:rsidRDefault="00AE3C06" w:rsidP="00AE3C0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Этюд №25 до-мажор из сборника «Избранные этюды» 1 часть</w:t>
      </w:r>
    </w:p>
    <w:p w:rsidR="00AE3C06" w:rsidRPr="008A52B8" w:rsidRDefault="00AE3C06" w:rsidP="00AE3C06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 xml:space="preserve">Гаммы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однооктавные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в позициях без переходов или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двухоктавные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в 1-ой позиции.</w:t>
      </w:r>
    </w:p>
    <w:p w:rsidR="00AE3C06" w:rsidRPr="008A52B8" w:rsidRDefault="00AE3C06" w:rsidP="00AE3C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2F00" w:rsidRPr="008A52B8" w:rsidRDefault="00732F00" w:rsidP="00AE3C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732F00" w:rsidRPr="008A52B8" w:rsidRDefault="00732F00" w:rsidP="00AE3C06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Изучение 2-ой и 3-ей позиций,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гаммы с переходами.</w:t>
      </w:r>
    </w:p>
    <w:p w:rsidR="00732F00" w:rsidRPr="008A52B8" w:rsidRDefault="00732F00" w:rsidP="00AE3C06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Продолжение работы над интонацией, постоянное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исполняемого репертуара. Основы вибрации и ее дальнейшее развитие по возможности. Штрихи: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, легато,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мартле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>, стаккато. Пьесы разных жанров, больше  внимания уделять танцевальной музыке. Чтение с листа более сложных пьес 1-го года обучения. Игра в скрипичных  ансамблях. Самостоятельные разборы легких пьес и этюдов. Постоянная и тщательная работа над постановкой.</w:t>
      </w:r>
    </w:p>
    <w:p w:rsidR="00732F00" w:rsidRPr="008A52B8" w:rsidRDefault="00732F00" w:rsidP="00AE3C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t>Репертуарный список.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Сборник «Избранные этюды» 1 часть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Сборник «Избранные этюды» 2 часть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Сборник А.Григоряна «Начальная школа игры на скрипке»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Юный скрипач 1 часть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Юный скрипач 2 часть</w:t>
      </w:r>
    </w:p>
    <w:p w:rsidR="00732F00" w:rsidRPr="008A52B8" w:rsidRDefault="00732F00" w:rsidP="00732F0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Хрестоматия для скрипки 2-3 классы</w:t>
      </w:r>
    </w:p>
    <w:p w:rsidR="006F176E" w:rsidRDefault="006F176E" w:rsidP="00732F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32F00" w:rsidRPr="008A52B8" w:rsidRDefault="00732F00" w:rsidP="00732F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52B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Примерные программы выпускного экзамена.</w:t>
      </w:r>
    </w:p>
    <w:p w:rsidR="00732F00" w:rsidRPr="008A52B8" w:rsidRDefault="00732F00" w:rsidP="00732F00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732F00" w:rsidRPr="008A52B8" w:rsidRDefault="00732F00" w:rsidP="00732F00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М.Глинка «Танец из оперы «Иван Сусанин»</w:t>
      </w:r>
    </w:p>
    <w:p w:rsidR="00732F00" w:rsidRPr="008A52B8" w:rsidRDefault="00732F00" w:rsidP="00732F00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С.Прокофьев «Марш»</w:t>
      </w:r>
    </w:p>
    <w:p w:rsidR="00732F00" w:rsidRPr="008A52B8" w:rsidRDefault="00732F00" w:rsidP="00732F00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Н.Бакланова «Марш октябрят» (ансамбль)</w:t>
      </w:r>
    </w:p>
    <w:p w:rsidR="00732F00" w:rsidRPr="008A52B8" w:rsidRDefault="00732F00" w:rsidP="00732F00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732F00" w:rsidRPr="008A52B8" w:rsidRDefault="00732F00" w:rsidP="00732F0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Этюд №15 из сборника «Избранные этюды» 2 часть</w:t>
      </w:r>
    </w:p>
    <w:p w:rsidR="00732F00" w:rsidRPr="008A52B8" w:rsidRDefault="00732F00" w:rsidP="00732F0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О.</w:t>
      </w:r>
      <w:r w:rsidR="006F1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Ридинг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Концерт си-минор 3 часть</w:t>
      </w:r>
    </w:p>
    <w:p w:rsidR="00732F00" w:rsidRPr="008A52B8" w:rsidRDefault="00732F00" w:rsidP="00732F00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Эстонская народная песня (ансамбль)</w:t>
      </w:r>
    </w:p>
    <w:p w:rsidR="00732F00" w:rsidRPr="008A52B8" w:rsidRDefault="00732F00" w:rsidP="00732F00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Вариант 3.</w:t>
      </w:r>
    </w:p>
    <w:p w:rsidR="00732F00" w:rsidRPr="008A52B8" w:rsidRDefault="00732F00" w:rsidP="00732F0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Этюд №21 из сборника «Избранные этюды» 2 часть</w:t>
      </w:r>
    </w:p>
    <w:p w:rsidR="00732F00" w:rsidRPr="008A52B8" w:rsidRDefault="00732F00" w:rsidP="00732F0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К.</w:t>
      </w:r>
      <w:r w:rsidR="006F17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Караев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«Маленький вальс»</w:t>
      </w:r>
    </w:p>
    <w:p w:rsidR="00732F00" w:rsidRPr="008A52B8" w:rsidRDefault="00732F00" w:rsidP="00732F0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Г.Хаджиев «Листок из альбома»</w:t>
      </w:r>
    </w:p>
    <w:p w:rsidR="00732F00" w:rsidRPr="008A52B8" w:rsidRDefault="00732F00" w:rsidP="00732F00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Е</w:t>
      </w:r>
      <w:r w:rsidR="006F17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52B8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8A52B8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Pr="008A52B8">
        <w:rPr>
          <w:rFonts w:ascii="Times New Roman" w:hAnsi="Times New Roman" w:cs="Times New Roman"/>
          <w:i/>
          <w:sz w:val="28"/>
          <w:szCs w:val="28"/>
        </w:rPr>
        <w:t xml:space="preserve"> «Колыбельная медведицы» (ансамбль)</w:t>
      </w:r>
    </w:p>
    <w:p w:rsidR="00C642B9" w:rsidRPr="008A52B8" w:rsidRDefault="00C642B9" w:rsidP="00C642B9">
      <w:pPr>
        <w:rPr>
          <w:rFonts w:ascii="Times New Roman" w:hAnsi="Times New Roman" w:cs="Times New Roman"/>
          <w:i/>
          <w:sz w:val="28"/>
          <w:szCs w:val="28"/>
        </w:rPr>
      </w:pPr>
    </w:p>
    <w:p w:rsidR="00C642B9" w:rsidRPr="006F176E" w:rsidRDefault="00C642B9" w:rsidP="006F176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76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подготовки.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образовательной программы «Музыкальный инструмент (скрипка)», который приводит к формированию комплекса знаний, умений и навыков, таких как: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знание художественно-исполнительных возможностей струнного инструмента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наличие умений по чтению с листа музыкальных произведений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- навыки по воспитанию слухового контроля, умению управлять процессом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исполненияя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музыкального произведения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умение исполнять произведения в характере, соответствующему данному стилю и эпохе, анализируя свое исполнение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умение самостоятельно разбирать музыкальные произведения</w:t>
      </w:r>
    </w:p>
    <w:p w:rsidR="00C642B9" w:rsidRPr="008A52B8" w:rsidRDefault="00C642B9" w:rsidP="00C642B9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- владение навыками игры в ансамбле.</w:t>
      </w:r>
    </w:p>
    <w:p w:rsidR="00C642B9" w:rsidRDefault="00C642B9" w:rsidP="00C642B9">
      <w:pPr>
        <w:rPr>
          <w:rFonts w:ascii="Times New Roman" w:hAnsi="Times New Roman" w:cs="Times New Roman"/>
          <w:sz w:val="28"/>
          <w:szCs w:val="28"/>
        </w:rPr>
      </w:pPr>
    </w:p>
    <w:p w:rsidR="006F176E" w:rsidRPr="008A52B8" w:rsidRDefault="006F176E" w:rsidP="00C642B9">
      <w:pPr>
        <w:rPr>
          <w:rFonts w:ascii="Times New Roman" w:hAnsi="Times New Roman" w:cs="Times New Roman"/>
          <w:sz w:val="28"/>
          <w:szCs w:val="28"/>
        </w:rPr>
      </w:pPr>
    </w:p>
    <w:p w:rsidR="00C642B9" w:rsidRPr="008A52B8" w:rsidRDefault="00C642B9" w:rsidP="00C6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B8">
        <w:rPr>
          <w:rFonts w:ascii="Times New Roman" w:hAnsi="Times New Roman" w:cs="Times New Roman"/>
          <w:b/>
          <w:sz w:val="28"/>
          <w:szCs w:val="28"/>
        </w:rPr>
        <w:lastRenderedPageBreak/>
        <w:t>4.Формы и методы контроля, система оценок.</w:t>
      </w:r>
    </w:p>
    <w:p w:rsidR="00A63C8B" w:rsidRPr="008A52B8" w:rsidRDefault="00A63C8B" w:rsidP="00A63C8B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1. Аттестация</w:t>
      </w:r>
    </w:p>
    <w:p w:rsidR="00A63C8B" w:rsidRPr="008A52B8" w:rsidRDefault="00A63C8B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Программа предусматривает  текущий контроль успеваемости, промежуточную и итоговую аттестация обучающихся.</w:t>
      </w:r>
    </w:p>
    <w:p w:rsidR="00A63C8B" w:rsidRPr="008A52B8" w:rsidRDefault="00A63C8B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Текущий контроль успеваемости направлен на поддержание учебной дисциплины, выявление отношения учащегося к музыкальному инструменту, организацию домашних занятий. Текущий контроль осуществляется регулярно – каждый 2-3 урок.  На основании результатов текущего контроля выводятся четвертные оценки. В связи с тем, что четвертные оценки определяются педагогом на основании текущих и что эти оценки являются основными, отражающими успеваемость учащихся, ответственность за их полную объективность, доброжелательность и педагогическую целесообразность чрезвычайно возрастает. </w:t>
      </w:r>
    </w:p>
    <w:p w:rsidR="00A63C8B" w:rsidRPr="008A52B8" w:rsidRDefault="00A63C8B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В качестве средств текущего и промежуточного контроля успеваемости могут использоваться прослушивания, формами текущего контроля могут быть контрольные уроки, участие </w:t>
      </w:r>
      <w:r w:rsidR="004D5145" w:rsidRPr="008A52B8">
        <w:rPr>
          <w:rFonts w:ascii="Times New Roman" w:hAnsi="Times New Roman" w:cs="Times New Roman"/>
          <w:sz w:val="28"/>
          <w:szCs w:val="28"/>
        </w:rPr>
        <w:t>в тематических вечерах, классных концертах, мероприятиях культурно-просветительской и творческой деятельности школы.</w:t>
      </w:r>
    </w:p>
    <w:p w:rsidR="004D5145" w:rsidRPr="008A52B8" w:rsidRDefault="004D5145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В течение учебного года учащийся должен выступить не менее 2 раз:</w:t>
      </w:r>
    </w:p>
    <w:p w:rsidR="004D5145" w:rsidRPr="008A52B8" w:rsidRDefault="004D5145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1 класс – прослушивание.</w:t>
      </w:r>
    </w:p>
    <w:p w:rsidR="004D5145" w:rsidRPr="008A52B8" w:rsidRDefault="004D5145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2-4 классы – академический концерт, который включает в себя исполнение двух разнохарактерных произведений малой формы, по желанию 1 пьеса может быть заменена ансамблем.</w:t>
      </w:r>
    </w:p>
    <w:p w:rsidR="004D5145" w:rsidRDefault="004D5145" w:rsidP="00A63C8B">
      <w:pPr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Контроль за успеваемостью учащихся осуществляется в конце каждого полугодия с оценкой по 5-ти бальной системе.</w:t>
      </w:r>
    </w:p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6F176E" w:rsidRPr="008A52B8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4D5145" w:rsidRDefault="004D5145" w:rsidP="00A63C8B">
      <w:pPr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2. Критерии оценки.</w:t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954"/>
      </w:tblGrid>
      <w:tr w:rsidR="008A52B8" w:rsidTr="006F176E">
        <w:trPr>
          <w:trHeight w:hRule="exact" w:val="3257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CD28E5">
            <w:pPr>
              <w:pStyle w:val="c1e0e7eee2fbe9"/>
              <w:shd w:val="clear" w:color="auto" w:fill="FFFFFF"/>
              <w:ind w:left="14"/>
              <w:rPr>
                <w:sz w:val="28"/>
                <w:szCs w:val="28"/>
              </w:rPr>
            </w:pPr>
            <w:r w:rsidRPr="00042888">
              <w:rPr>
                <w:b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8A52B8">
            <w:pPr>
              <w:pStyle w:val="c1e0e7eee2fbe9"/>
              <w:shd w:val="clear" w:color="auto" w:fill="FFFFFF"/>
              <w:spacing w:line="276" w:lineRule="auto"/>
              <w:ind w:right="24"/>
              <w:rPr>
                <w:sz w:val="28"/>
                <w:szCs w:val="28"/>
              </w:rPr>
            </w:pPr>
            <w:r w:rsidRPr="00042888">
              <w:rPr>
                <w:color w:val="000000"/>
                <w:spacing w:val="2"/>
                <w:sz w:val="28"/>
                <w:szCs w:val="28"/>
              </w:rPr>
              <w:t xml:space="preserve">Учащийся должен продемонстрировать весь </w:t>
            </w:r>
            <w:r w:rsidRPr="00042888">
              <w:rPr>
                <w:color w:val="000000"/>
                <w:spacing w:val="13"/>
                <w:sz w:val="28"/>
                <w:szCs w:val="28"/>
              </w:rPr>
              <w:t xml:space="preserve">комплекс музыкально-исполнительских </w:t>
            </w:r>
            <w:r w:rsidRPr="00042888">
              <w:rPr>
                <w:color w:val="000000"/>
                <w:spacing w:val="6"/>
                <w:sz w:val="28"/>
                <w:szCs w:val="28"/>
              </w:rPr>
              <w:t xml:space="preserve">достижений на данном этапе, грамотно и </w:t>
            </w:r>
            <w:r w:rsidRPr="00042888">
              <w:rPr>
                <w:color w:val="000000"/>
                <w:spacing w:val="-1"/>
                <w:sz w:val="28"/>
                <w:szCs w:val="28"/>
              </w:rPr>
              <w:t xml:space="preserve">выразительно исполнить свою программу, иметь </w:t>
            </w:r>
            <w:r w:rsidRPr="00042888">
              <w:rPr>
                <w:color w:val="000000"/>
                <w:spacing w:val="6"/>
                <w:sz w:val="28"/>
                <w:szCs w:val="28"/>
              </w:rPr>
              <w:t xml:space="preserve">хорошую интонацию, хорошее звучание и </w:t>
            </w:r>
            <w:r w:rsidRPr="00042888">
              <w:rPr>
                <w:color w:val="000000"/>
                <w:spacing w:val="-1"/>
                <w:sz w:val="28"/>
                <w:szCs w:val="28"/>
              </w:rPr>
              <w:t>достаточно развитый инструментализм</w:t>
            </w:r>
          </w:p>
        </w:tc>
      </w:tr>
      <w:tr w:rsidR="008A52B8" w:rsidTr="006F176E">
        <w:trPr>
          <w:trHeight w:hRule="exact" w:val="1999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CD28E5">
            <w:pPr>
              <w:pStyle w:val="c1e0e7eee2fbe9"/>
              <w:shd w:val="clear" w:color="auto" w:fill="FFFFFF"/>
              <w:ind w:left="14"/>
              <w:rPr>
                <w:sz w:val="28"/>
                <w:szCs w:val="28"/>
              </w:rPr>
            </w:pPr>
            <w:r w:rsidRPr="00042888">
              <w:rPr>
                <w:b/>
                <w:color w:val="000000"/>
                <w:spacing w:val="-4"/>
                <w:sz w:val="28"/>
                <w:szCs w:val="28"/>
              </w:rPr>
              <w:t>4 («хорошо»)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8A52B8">
            <w:pPr>
              <w:pStyle w:val="c1e0e7eee2fbe9"/>
              <w:shd w:val="clear" w:color="auto" w:fill="FFFFFF"/>
              <w:spacing w:line="276" w:lineRule="auto"/>
              <w:ind w:right="29" w:hanging="5"/>
              <w:rPr>
                <w:sz w:val="28"/>
                <w:szCs w:val="28"/>
              </w:rPr>
            </w:pPr>
            <w:r w:rsidRPr="00042888">
              <w:rPr>
                <w:color w:val="000000"/>
                <w:spacing w:val="18"/>
                <w:sz w:val="28"/>
                <w:szCs w:val="28"/>
              </w:rPr>
              <w:t xml:space="preserve">При всех вышеизложенных пунктах не </w:t>
            </w:r>
            <w:r w:rsidRPr="00042888">
              <w:rPr>
                <w:color w:val="000000"/>
                <w:sz w:val="28"/>
                <w:szCs w:val="28"/>
              </w:rPr>
              <w:t xml:space="preserve">достаточно музыкальной выразительности или </w:t>
            </w:r>
            <w:r w:rsidRPr="00042888">
              <w:rPr>
                <w:color w:val="000000"/>
                <w:spacing w:val="13"/>
                <w:sz w:val="28"/>
                <w:szCs w:val="28"/>
              </w:rPr>
              <w:t xml:space="preserve">несколько отстает техническое развитие </w:t>
            </w:r>
            <w:r w:rsidRPr="00042888">
              <w:rPr>
                <w:color w:val="000000"/>
                <w:spacing w:val="-1"/>
                <w:sz w:val="28"/>
                <w:szCs w:val="28"/>
              </w:rPr>
              <w:t>учащегося</w:t>
            </w:r>
          </w:p>
        </w:tc>
      </w:tr>
      <w:tr w:rsidR="008A52B8" w:rsidTr="006F176E">
        <w:trPr>
          <w:trHeight w:hRule="exact" w:val="3070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CD28E5">
            <w:pPr>
              <w:pStyle w:val="c1e0e7eee2fbe9"/>
              <w:shd w:val="clear" w:color="auto" w:fill="FFFFFF"/>
              <w:ind w:left="10"/>
              <w:rPr>
                <w:sz w:val="28"/>
                <w:szCs w:val="28"/>
              </w:rPr>
            </w:pPr>
            <w:r w:rsidRPr="00042888">
              <w:rPr>
                <w:b/>
                <w:color w:val="000000"/>
                <w:spacing w:val="-3"/>
                <w:sz w:val="28"/>
                <w:szCs w:val="28"/>
              </w:rPr>
              <w:t>3 («удовлетворительно»)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8A52B8">
            <w:pPr>
              <w:pStyle w:val="c1e0e7eee2fbe9"/>
              <w:shd w:val="clear" w:color="auto" w:fill="FFFFFF"/>
              <w:spacing w:line="276" w:lineRule="auto"/>
              <w:ind w:right="29" w:hanging="5"/>
              <w:rPr>
                <w:sz w:val="28"/>
                <w:szCs w:val="28"/>
              </w:rPr>
            </w:pPr>
            <w:r w:rsidRPr="00042888">
              <w:rPr>
                <w:color w:val="000000"/>
                <w:spacing w:val="5"/>
                <w:sz w:val="28"/>
                <w:szCs w:val="28"/>
              </w:rPr>
              <w:t xml:space="preserve">Исполнение носит формальный характер, не </w:t>
            </w:r>
            <w:r w:rsidRPr="00042888">
              <w:rPr>
                <w:color w:val="000000"/>
                <w:spacing w:val="30"/>
                <w:sz w:val="28"/>
                <w:szCs w:val="28"/>
              </w:rPr>
              <w:t xml:space="preserve">хватает технического развития и </w:t>
            </w:r>
            <w:r w:rsidRPr="00042888">
              <w:rPr>
                <w:color w:val="000000"/>
                <w:sz w:val="28"/>
                <w:szCs w:val="28"/>
              </w:rPr>
              <w:t xml:space="preserve">инструментальных навыков для качественного исполнения данной программы, нет понимания стиля исполняемых произведений, звучание </w:t>
            </w:r>
            <w:r w:rsidRPr="00042888">
              <w:rPr>
                <w:color w:val="000000"/>
                <w:spacing w:val="11"/>
                <w:sz w:val="28"/>
                <w:szCs w:val="28"/>
              </w:rPr>
              <w:t xml:space="preserve">маловыразительное, есть интонационные </w:t>
            </w:r>
            <w:r w:rsidRPr="00042888">
              <w:rPr>
                <w:color w:val="000000"/>
                <w:spacing w:val="-3"/>
                <w:sz w:val="28"/>
                <w:szCs w:val="28"/>
              </w:rPr>
              <w:t>проблемы</w:t>
            </w:r>
          </w:p>
        </w:tc>
      </w:tr>
      <w:tr w:rsidR="008A52B8" w:rsidTr="006F176E">
        <w:trPr>
          <w:trHeight w:hRule="exact" w:val="1900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CD28E5">
            <w:pPr>
              <w:pStyle w:val="c1e0e7eee2fbe9"/>
              <w:shd w:val="clear" w:color="auto" w:fill="FFFFFF"/>
              <w:ind w:left="10"/>
              <w:rPr>
                <w:sz w:val="28"/>
                <w:szCs w:val="28"/>
              </w:rPr>
            </w:pPr>
            <w:r w:rsidRPr="00042888">
              <w:rPr>
                <w:b/>
                <w:color w:val="000000"/>
                <w:spacing w:val="-3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8A52B8">
            <w:pPr>
              <w:pStyle w:val="c1e0e7eee2fbe9"/>
              <w:shd w:val="clear" w:color="auto" w:fill="FFFFFF"/>
              <w:ind w:right="29"/>
              <w:rPr>
                <w:sz w:val="28"/>
                <w:szCs w:val="28"/>
              </w:rPr>
            </w:pPr>
            <w:r w:rsidRPr="00042888">
              <w:rPr>
                <w:color w:val="000000"/>
                <w:spacing w:val="5"/>
                <w:sz w:val="28"/>
                <w:szCs w:val="28"/>
              </w:rPr>
              <w:t xml:space="preserve">Программа не донесена по тексту, отсутствуют </w:t>
            </w:r>
            <w:r w:rsidRPr="00042888">
              <w:rPr>
                <w:color w:val="000000"/>
                <w:spacing w:val="1"/>
                <w:sz w:val="28"/>
                <w:szCs w:val="28"/>
              </w:rPr>
              <w:t xml:space="preserve">инструментальные навыки, бессмысленное </w:t>
            </w:r>
            <w:r w:rsidRPr="00042888">
              <w:rPr>
                <w:color w:val="000000"/>
                <w:sz w:val="28"/>
                <w:szCs w:val="28"/>
              </w:rPr>
              <w:t xml:space="preserve">исполнение, нечистая интонация, отсутствие </w:t>
            </w:r>
            <w:r w:rsidRPr="00042888">
              <w:rPr>
                <w:color w:val="000000"/>
                <w:spacing w:val="21"/>
                <w:sz w:val="28"/>
                <w:szCs w:val="28"/>
              </w:rPr>
              <w:t xml:space="preserve">перспектив дальнейшего обучения на </w:t>
            </w:r>
            <w:r w:rsidRPr="00042888">
              <w:rPr>
                <w:color w:val="000000"/>
                <w:spacing w:val="-2"/>
                <w:sz w:val="28"/>
                <w:szCs w:val="28"/>
              </w:rPr>
              <w:t>инструменте</w:t>
            </w:r>
          </w:p>
        </w:tc>
      </w:tr>
      <w:tr w:rsidR="008A52B8" w:rsidTr="006F176E">
        <w:trPr>
          <w:trHeight w:hRule="exact" w:val="2333"/>
        </w:trPr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CD28E5">
            <w:pPr>
              <w:pStyle w:val="c1e0e7eee2fbe9"/>
              <w:shd w:val="clear" w:color="auto" w:fill="FFFFFF"/>
              <w:ind w:left="10"/>
              <w:rPr>
                <w:b/>
                <w:color w:val="000000"/>
                <w:spacing w:val="-3"/>
                <w:sz w:val="28"/>
                <w:szCs w:val="28"/>
              </w:rPr>
            </w:pPr>
            <w:r w:rsidRPr="00042888">
              <w:rPr>
                <w:b/>
                <w:color w:val="000000"/>
                <w:sz w:val="28"/>
                <w:szCs w:val="28"/>
              </w:rPr>
              <w:t xml:space="preserve">Зачет (без оценки)  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A52B8" w:rsidRPr="00042888" w:rsidRDefault="008A52B8" w:rsidP="008A52B8">
            <w:pPr>
              <w:pStyle w:val="1130373e324b39"/>
              <w:shd w:val="clear" w:color="auto" w:fill="FFFFFF"/>
              <w:spacing w:line="100" w:lineRule="atLeast"/>
              <w:ind w:right="29" w:hanging="5"/>
              <w:rPr>
                <w:sz w:val="28"/>
                <w:szCs w:val="28"/>
              </w:rPr>
            </w:pPr>
            <w:r w:rsidRPr="00042888">
              <w:rPr>
                <w:color w:val="000000"/>
                <w:sz w:val="28"/>
                <w:szCs w:val="28"/>
              </w:rPr>
              <w:t xml:space="preserve">  Исполнение соответствует необходимому</w:t>
            </w:r>
          </w:p>
          <w:p w:rsidR="008A52B8" w:rsidRPr="00042888" w:rsidRDefault="008A52B8" w:rsidP="008A52B8">
            <w:pPr>
              <w:pStyle w:val="c1e0e7eee2fbe9"/>
              <w:shd w:val="clear" w:color="auto" w:fill="FFFFFF"/>
              <w:ind w:right="29"/>
              <w:rPr>
                <w:color w:val="000000"/>
                <w:spacing w:val="5"/>
                <w:sz w:val="28"/>
                <w:szCs w:val="28"/>
              </w:rPr>
            </w:pPr>
            <w:r w:rsidRPr="00042888">
              <w:rPr>
                <w:color w:val="000000"/>
                <w:sz w:val="28"/>
                <w:szCs w:val="28"/>
              </w:rPr>
              <w:t>уровню на данном этапе обучения</w:t>
            </w:r>
          </w:p>
        </w:tc>
      </w:tr>
    </w:tbl>
    <w:p w:rsidR="006F176E" w:rsidRDefault="006F176E" w:rsidP="00A63C8B">
      <w:pPr>
        <w:rPr>
          <w:rFonts w:ascii="Times New Roman" w:hAnsi="Times New Roman" w:cs="Times New Roman"/>
          <w:sz w:val="28"/>
          <w:szCs w:val="28"/>
        </w:rPr>
      </w:pP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При оценивании учащегося, осваивающего общеразвивающую программу, следует учитывать: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lastRenderedPageBreak/>
        <w:t xml:space="preserve">      - формирование устойчивого интереса к музыкальному искусству, к занятиям музыкой;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наличие исполнительской культуры, развитие музыкального мышления;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овладение практическими умениями и навыками в различных видах музыкально-исполнительской деятельности: сольном, ансамблевым исполнительстве;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степень продвижения учащегося, успеваемость личностных достижений.</w:t>
      </w:r>
    </w:p>
    <w:p w:rsidR="004D5145" w:rsidRPr="008A52B8" w:rsidRDefault="004D5145" w:rsidP="006F176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B8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Четырехлетний срок реализации программы учебного предмета позволяет: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продолжить самостоятельные занятия;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музицировать для себя и друзей;</w:t>
      </w:r>
    </w:p>
    <w:p w:rsidR="004D5145" w:rsidRPr="008A52B8" w:rsidRDefault="004D5145" w:rsidP="006F176E">
      <w:pPr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- участвовать в различных самодеятельных ансамблях.</w:t>
      </w:r>
    </w:p>
    <w:p w:rsidR="004D5145" w:rsidRPr="008A52B8" w:rsidRDefault="004D5145" w:rsidP="006F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Каждая из этих целей требует особого отношения к занятиям и индивидуального подхода к ученикам.</w:t>
      </w:r>
    </w:p>
    <w:p w:rsidR="004D5145" w:rsidRPr="008A52B8" w:rsidRDefault="004D5145" w:rsidP="006F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Занятия в классе должны сопровождаться внеклассной работой –</w:t>
      </w:r>
      <w:r w:rsidR="00523EE0" w:rsidRPr="008A52B8">
        <w:rPr>
          <w:rFonts w:ascii="Times New Roman" w:hAnsi="Times New Roman" w:cs="Times New Roman"/>
          <w:sz w:val="28"/>
          <w:szCs w:val="28"/>
        </w:rPr>
        <w:t xml:space="preserve"> посещен</w:t>
      </w:r>
      <w:r w:rsidRPr="008A52B8">
        <w:rPr>
          <w:rFonts w:ascii="Times New Roman" w:hAnsi="Times New Roman" w:cs="Times New Roman"/>
          <w:sz w:val="28"/>
          <w:szCs w:val="28"/>
        </w:rPr>
        <w:t>ием концертов, выставок, творческих встреч с музыкантами и артистами, прослушиванием музыкальных записей.</w:t>
      </w:r>
    </w:p>
    <w:p w:rsidR="004D5145" w:rsidRPr="008A52B8" w:rsidRDefault="004D5145" w:rsidP="006F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Одним из важных разделов в работе является изучение художественного репертуара. Изучаемые произведения должны быть разнообразными по стилю, форме и содержанию.</w:t>
      </w:r>
      <w:r w:rsidR="00523EE0" w:rsidRPr="008A52B8">
        <w:rPr>
          <w:rFonts w:ascii="Times New Roman" w:hAnsi="Times New Roman" w:cs="Times New Roman"/>
          <w:sz w:val="28"/>
          <w:szCs w:val="28"/>
        </w:rPr>
        <w:t xml:space="preserve"> Программа предусматривает изучение произведений крупной и малой формы. Целесообразно ознакомление учащегося с изучаемым музыкальным произведением в исполнении педагога или другого квалифицированного исполнителя. Развитие техники должно осуществляться в процессе работы над всеми изучаемыми произведениями.</w:t>
      </w:r>
    </w:p>
    <w:p w:rsidR="00523EE0" w:rsidRPr="008A52B8" w:rsidRDefault="00523EE0" w:rsidP="006F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 xml:space="preserve">      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упрощены соответственно уровню музыкального и технического развития.</w:t>
      </w:r>
      <w:r w:rsidR="006F176E">
        <w:rPr>
          <w:rFonts w:ascii="Times New Roman" w:hAnsi="Times New Roman" w:cs="Times New Roman"/>
          <w:sz w:val="28"/>
          <w:szCs w:val="28"/>
        </w:rPr>
        <w:t xml:space="preserve"> </w:t>
      </w:r>
      <w:r w:rsidRPr="008A52B8">
        <w:rPr>
          <w:rFonts w:ascii="Times New Roman" w:hAnsi="Times New Roman" w:cs="Times New Roman"/>
          <w:sz w:val="28"/>
          <w:szCs w:val="28"/>
        </w:rPr>
        <w:t>На заключительном этапе у учеников сформирован опыт исполнений произведений классической и народной музыки, опыт игры в ансамбле.</w:t>
      </w:r>
    </w:p>
    <w:p w:rsidR="00A63C8B" w:rsidRPr="008A52B8" w:rsidRDefault="00A63C8B" w:rsidP="006F1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C8B" w:rsidRPr="00042888" w:rsidRDefault="00BC1190" w:rsidP="00042888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88">
        <w:rPr>
          <w:rFonts w:ascii="Times New Roman" w:hAnsi="Times New Roman" w:cs="Times New Roman"/>
          <w:b/>
          <w:sz w:val="28"/>
          <w:szCs w:val="28"/>
        </w:rPr>
        <w:lastRenderedPageBreak/>
        <w:t>Списки</w:t>
      </w:r>
      <w:r w:rsidR="008A52B8" w:rsidRPr="00042888">
        <w:rPr>
          <w:rFonts w:ascii="Times New Roman" w:hAnsi="Times New Roman" w:cs="Times New Roman"/>
          <w:b/>
          <w:sz w:val="28"/>
          <w:szCs w:val="28"/>
        </w:rPr>
        <w:t xml:space="preserve"> рекомендуемой</w:t>
      </w:r>
      <w:r w:rsidR="006F1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DF7">
        <w:rPr>
          <w:rFonts w:ascii="Times New Roman" w:hAnsi="Times New Roman" w:cs="Times New Roman"/>
          <w:b/>
          <w:sz w:val="28"/>
          <w:szCs w:val="28"/>
        </w:rPr>
        <w:t>нотной</w:t>
      </w:r>
      <w:r w:rsidR="008A52B8" w:rsidRPr="00042888">
        <w:rPr>
          <w:rFonts w:ascii="Times New Roman" w:hAnsi="Times New Roman" w:cs="Times New Roman"/>
          <w:b/>
          <w:sz w:val="28"/>
          <w:szCs w:val="28"/>
        </w:rPr>
        <w:t xml:space="preserve"> и методической</w:t>
      </w:r>
      <w:r w:rsidRPr="00042888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8A52B8" w:rsidRPr="00042888" w:rsidRDefault="008A52B8" w:rsidP="00042888">
      <w:pPr>
        <w:pStyle w:val="c1e0e7eee2fbe9"/>
        <w:shd w:val="clear" w:color="auto" w:fill="FFFFFF"/>
        <w:spacing w:before="499" w:line="485" w:lineRule="exact"/>
        <w:ind w:left="2208" w:right="538" w:hanging="787"/>
        <w:jc w:val="center"/>
        <w:rPr>
          <w:i/>
          <w:color w:val="000000"/>
          <w:spacing w:val="7"/>
          <w:sz w:val="28"/>
        </w:rPr>
      </w:pPr>
      <w:r>
        <w:rPr>
          <w:i/>
          <w:color w:val="000000"/>
          <w:spacing w:val="7"/>
          <w:sz w:val="28"/>
        </w:rPr>
        <w:t xml:space="preserve">Список рекомендуемой </w:t>
      </w:r>
      <w:r w:rsidR="00493DF7">
        <w:rPr>
          <w:i/>
          <w:color w:val="000000"/>
          <w:spacing w:val="7"/>
          <w:sz w:val="28"/>
        </w:rPr>
        <w:t>нотной</w:t>
      </w:r>
      <w:bookmarkStart w:id="0" w:name="_GoBack"/>
      <w:bookmarkEnd w:id="0"/>
      <w:r>
        <w:rPr>
          <w:i/>
          <w:color w:val="000000"/>
          <w:spacing w:val="7"/>
          <w:sz w:val="28"/>
        </w:rPr>
        <w:t xml:space="preserve"> литературы</w:t>
      </w:r>
    </w:p>
    <w:p w:rsidR="008A52B8" w:rsidRPr="006F176E" w:rsidRDefault="008A52B8" w:rsidP="008A52B8">
      <w:pPr>
        <w:pStyle w:val="c1e0e7eee2fbe9"/>
        <w:shd w:val="clear" w:color="auto" w:fill="FFFFFF"/>
        <w:tabs>
          <w:tab w:val="left" w:pos="710"/>
        </w:tabs>
        <w:spacing w:line="480" w:lineRule="exact"/>
        <w:ind w:left="426" w:hanging="426"/>
        <w:rPr>
          <w:spacing w:val="-8"/>
          <w:kern w:val="28"/>
        </w:rPr>
      </w:pPr>
      <w:r>
        <w:rPr>
          <w:color w:val="000000"/>
          <w:sz w:val="28"/>
        </w:rPr>
        <w:t xml:space="preserve">1.  </w:t>
      </w:r>
      <w:r w:rsidRPr="006F176E">
        <w:rPr>
          <w:color w:val="000000"/>
          <w:spacing w:val="-8"/>
          <w:kern w:val="28"/>
          <w:sz w:val="28"/>
        </w:rPr>
        <w:t>Бакланова Н. Этюды средней трудности. М., «Советский композитор», 1983</w:t>
      </w:r>
    </w:p>
    <w:p w:rsidR="008A52B8" w:rsidRDefault="00042888" w:rsidP="008A52B8">
      <w:pPr>
        <w:pStyle w:val="c1e0e7eee2fbe9"/>
        <w:shd w:val="clear" w:color="auto" w:fill="FFFFFF"/>
        <w:tabs>
          <w:tab w:val="left" w:pos="710"/>
        </w:tabs>
        <w:spacing w:before="10" w:line="480" w:lineRule="exact"/>
        <w:ind w:left="426" w:hanging="426"/>
      </w:pPr>
      <w:r>
        <w:rPr>
          <w:color w:val="000000"/>
          <w:spacing w:val="1"/>
          <w:sz w:val="28"/>
        </w:rPr>
        <w:t>2</w:t>
      </w:r>
      <w:r w:rsidR="008A52B8">
        <w:rPr>
          <w:color w:val="000000"/>
          <w:spacing w:val="1"/>
          <w:sz w:val="28"/>
        </w:rPr>
        <w:t xml:space="preserve">.  </w:t>
      </w:r>
      <w:proofErr w:type="spellStart"/>
      <w:r w:rsidR="008A52B8">
        <w:rPr>
          <w:color w:val="000000"/>
          <w:spacing w:val="1"/>
          <w:sz w:val="28"/>
        </w:rPr>
        <w:t>Вольфарт</w:t>
      </w:r>
      <w:proofErr w:type="spellEnd"/>
      <w:r w:rsidR="008A52B8">
        <w:rPr>
          <w:color w:val="000000"/>
          <w:spacing w:val="1"/>
          <w:sz w:val="28"/>
        </w:rPr>
        <w:t xml:space="preserve"> Ф. Легкие мелодические этюды. М., Гос. муз.изд., 1987</w:t>
      </w:r>
    </w:p>
    <w:p w:rsidR="008A52B8" w:rsidRDefault="00042888" w:rsidP="008A52B8">
      <w:pPr>
        <w:pStyle w:val="c1e0e7eee2fbe9"/>
        <w:shd w:val="clear" w:color="auto" w:fill="FFFFFF"/>
        <w:tabs>
          <w:tab w:val="left" w:pos="710"/>
        </w:tabs>
        <w:spacing w:line="480" w:lineRule="exact"/>
        <w:ind w:left="426" w:hanging="426"/>
      </w:pPr>
      <w:r>
        <w:rPr>
          <w:color w:val="000000"/>
          <w:spacing w:val="1"/>
          <w:sz w:val="28"/>
        </w:rPr>
        <w:t>3</w:t>
      </w:r>
      <w:r w:rsidR="008A52B8">
        <w:rPr>
          <w:color w:val="000000"/>
          <w:spacing w:val="1"/>
          <w:sz w:val="28"/>
        </w:rPr>
        <w:t xml:space="preserve">.  </w:t>
      </w:r>
      <w:proofErr w:type="spellStart"/>
      <w:r w:rsidR="008A52B8">
        <w:rPr>
          <w:color w:val="000000"/>
          <w:spacing w:val="1"/>
          <w:sz w:val="28"/>
        </w:rPr>
        <w:t>ГарлицкийМ</w:t>
      </w:r>
      <w:proofErr w:type="spellEnd"/>
      <w:r w:rsidR="008A52B8">
        <w:rPr>
          <w:color w:val="000000"/>
          <w:spacing w:val="1"/>
          <w:sz w:val="28"/>
        </w:rPr>
        <w:t>.   Шаг за шагом.   М., «Советский композитор», 1980</w:t>
      </w:r>
    </w:p>
    <w:p w:rsidR="008A52B8" w:rsidRDefault="00042888" w:rsidP="00042888">
      <w:pPr>
        <w:pStyle w:val="c1e0e7eee2fbe9"/>
        <w:shd w:val="clear" w:color="auto" w:fill="FFFFFF"/>
        <w:tabs>
          <w:tab w:val="left" w:pos="710"/>
        </w:tabs>
        <w:spacing w:before="5" w:line="480" w:lineRule="exact"/>
        <w:ind w:left="426" w:hanging="426"/>
      </w:pPr>
      <w:r>
        <w:rPr>
          <w:color w:val="000000"/>
          <w:spacing w:val="1"/>
          <w:sz w:val="28"/>
        </w:rPr>
        <w:t>4</w:t>
      </w:r>
      <w:r w:rsidR="008A52B8">
        <w:rPr>
          <w:color w:val="000000"/>
          <w:spacing w:val="1"/>
          <w:sz w:val="28"/>
        </w:rPr>
        <w:t xml:space="preserve">.  </w:t>
      </w:r>
      <w:proofErr w:type="spellStart"/>
      <w:r w:rsidR="008A52B8">
        <w:rPr>
          <w:color w:val="000000"/>
          <w:spacing w:val="1"/>
          <w:sz w:val="28"/>
        </w:rPr>
        <w:t>Гарлицкий</w:t>
      </w:r>
      <w:proofErr w:type="spellEnd"/>
      <w:r w:rsidR="008A52B8">
        <w:rPr>
          <w:color w:val="000000"/>
          <w:spacing w:val="1"/>
          <w:sz w:val="28"/>
        </w:rPr>
        <w:t xml:space="preserve"> М. Шаг за шагом, раздел «Переходы». М., «Композитор», 1992</w:t>
      </w:r>
    </w:p>
    <w:p w:rsidR="008A52B8" w:rsidRDefault="00042888" w:rsidP="008A52B8">
      <w:pPr>
        <w:pStyle w:val="c1e0e7eee2fbe9"/>
        <w:shd w:val="clear" w:color="auto" w:fill="FFFFFF"/>
        <w:tabs>
          <w:tab w:val="left" w:pos="710"/>
        </w:tabs>
        <w:spacing w:line="480" w:lineRule="exact"/>
        <w:ind w:left="426" w:hanging="426"/>
      </w:pPr>
      <w:r>
        <w:rPr>
          <w:color w:val="000000"/>
          <w:spacing w:val="2"/>
          <w:sz w:val="28"/>
        </w:rPr>
        <w:t>5</w:t>
      </w:r>
      <w:r w:rsidR="008A52B8">
        <w:rPr>
          <w:color w:val="000000"/>
          <w:spacing w:val="2"/>
          <w:sz w:val="28"/>
        </w:rPr>
        <w:t>.  Григорян А.  Начальная школа игры на скрипке. М., «Советский композитор»,</w:t>
      </w:r>
      <w:r w:rsidR="008A52B8">
        <w:rPr>
          <w:color w:val="000000"/>
          <w:spacing w:val="-9"/>
          <w:sz w:val="28"/>
        </w:rPr>
        <w:t>1986</w:t>
      </w:r>
    </w:p>
    <w:p w:rsidR="008A52B8" w:rsidRDefault="00042888" w:rsidP="008A52B8">
      <w:pPr>
        <w:pStyle w:val="c1e0e7eee2fbe9"/>
        <w:shd w:val="clear" w:color="auto" w:fill="FFFFFF"/>
        <w:tabs>
          <w:tab w:val="left" w:pos="341"/>
        </w:tabs>
        <w:spacing w:line="480" w:lineRule="exact"/>
        <w:ind w:left="426" w:hanging="426"/>
      </w:pPr>
      <w:r>
        <w:rPr>
          <w:color w:val="000000"/>
          <w:spacing w:val="1"/>
          <w:sz w:val="28"/>
        </w:rPr>
        <w:t>6</w:t>
      </w:r>
      <w:r w:rsidR="008A52B8">
        <w:rPr>
          <w:color w:val="000000"/>
          <w:spacing w:val="1"/>
          <w:sz w:val="28"/>
        </w:rPr>
        <w:t>.  Гуревич Л., Зимина Н.   Скрипичная азбука,   1, 2 тетради.   М., «Композитор»,</w:t>
      </w:r>
      <w:r w:rsidR="008A52B8">
        <w:rPr>
          <w:color w:val="000000"/>
          <w:spacing w:val="-12"/>
          <w:sz w:val="28"/>
        </w:rPr>
        <w:t>1998</w:t>
      </w:r>
    </w:p>
    <w:p w:rsidR="008A52B8" w:rsidRDefault="0004288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-1"/>
          <w:sz w:val="28"/>
        </w:rPr>
        <w:t>7</w:t>
      </w:r>
      <w:r w:rsidR="008A52B8">
        <w:rPr>
          <w:color w:val="000000"/>
          <w:spacing w:val="-1"/>
          <w:sz w:val="28"/>
        </w:rPr>
        <w:t>.Данкля Ш. Этюды соч. 73. М., Музыка, 1970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pacing w:val="3"/>
          <w:sz w:val="28"/>
        </w:rPr>
        <w:t>8</w:t>
      </w:r>
      <w:r w:rsidR="008A52B8">
        <w:rPr>
          <w:color w:val="000000"/>
          <w:spacing w:val="3"/>
          <w:sz w:val="28"/>
        </w:rPr>
        <w:t>.Донт Я. Этюды соч. 37. М., Музыка, 1988</w:t>
      </w:r>
    </w:p>
    <w:p w:rsidR="008A52B8" w:rsidRDefault="0004288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2"/>
          <w:sz w:val="28"/>
        </w:rPr>
        <w:t>9</w:t>
      </w:r>
      <w:r w:rsidR="008A52B8">
        <w:rPr>
          <w:color w:val="000000"/>
          <w:spacing w:val="2"/>
          <w:sz w:val="28"/>
        </w:rPr>
        <w:t xml:space="preserve">. </w:t>
      </w:r>
      <w:proofErr w:type="spellStart"/>
      <w:r w:rsidR="008A52B8">
        <w:rPr>
          <w:color w:val="000000"/>
          <w:spacing w:val="2"/>
          <w:sz w:val="28"/>
        </w:rPr>
        <w:t>Донт</w:t>
      </w:r>
      <w:proofErr w:type="spellEnd"/>
      <w:r w:rsidR="008A52B8">
        <w:rPr>
          <w:color w:val="000000"/>
          <w:spacing w:val="2"/>
          <w:sz w:val="28"/>
        </w:rPr>
        <w:t xml:space="preserve"> Я. Соч. 37 Этюды. М., Музыка, 1987</w:t>
      </w:r>
    </w:p>
    <w:p w:rsidR="008A52B8" w:rsidRDefault="008A52B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pacing w:val="3"/>
          <w:sz w:val="28"/>
        </w:rPr>
        <w:t>1</w:t>
      </w:r>
      <w:r w:rsidR="00042888">
        <w:rPr>
          <w:color w:val="000000"/>
          <w:spacing w:val="3"/>
          <w:sz w:val="28"/>
        </w:rPr>
        <w:t>0</w:t>
      </w:r>
      <w:r>
        <w:rPr>
          <w:color w:val="000000"/>
          <w:spacing w:val="3"/>
          <w:sz w:val="28"/>
        </w:rPr>
        <w:t xml:space="preserve">. </w:t>
      </w:r>
      <w:proofErr w:type="spellStart"/>
      <w:r>
        <w:rPr>
          <w:color w:val="000000"/>
          <w:spacing w:val="3"/>
          <w:sz w:val="28"/>
        </w:rPr>
        <w:t>Донт</w:t>
      </w:r>
      <w:proofErr w:type="spellEnd"/>
      <w:r>
        <w:rPr>
          <w:color w:val="000000"/>
          <w:spacing w:val="3"/>
          <w:sz w:val="28"/>
        </w:rPr>
        <w:t xml:space="preserve"> Я. Соч. 38 Этюды для 2-х скрипок. М., Музыка, 1980</w:t>
      </w:r>
    </w:p>
    <w:p w:rsidR="008A52B8" w:rsidRDefault="008A52B8" w:rsidP="008A52B8">
      <w:pPr>
        <w:pStyle w:val="c1e0e7eee2fbe9"/>
        <w:shd w:val="clear" w:color="auto" w:fill="FFFFFF"/>
        <w:spacing w:before="10" w:line="480" w:lineRule="exact"/>
        <w:ind w:left="426" w:hanging="426"/>
      </w:pPr>
      <w:r>
        <w:rPr>
          <w:color w:val="000000"/>
          <w:spacing w:val="-1"/>
          <w:sz w:val="28"/>
        </w:rPr>
        <w:t>1</w:t>
      </w:r>
      <w:r w:rsidR="00042888">
        <w:rPr>
          <w:color w:val="000000"/>
          <w:spacing w:val="-1"/>
          <w:sz w:val="28"/>
        </w:rPr>
        <w:t>1</w:t>
      </w:r>
      <w:r>
        <w:rPr>
          <w:color w:val="000000"/>
          <w:spacing w:val="-1"/>
          <w:sz w:val="28"/>
        </w:rPr>
        <w:t>. Захарьина Т. Скрипичный букварь. Гос. муз.изд., 1962</w:t>
      </w:r>
    </w:p>
    <w:p w:rsidR="008A52B8" w:rsidRDefault="008A52B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-1"/>
          <w:sz w:val="28"/>
        </w:rPr>
        <w:t>1</w:t>
      </w:r>
      <w:r w:rsidR="00042888">
        <w:rPr>
          <w:color w:val="000000"/>
          <w:spacing w:val="-1"/>
          <w:sz w:val="28"/>
        </w:rPr>
        <w:t>2</w:t>
      </w:r>
      <w:r>
        <w:rPr>
          <w:color w:val="000000"/>
          <w:spacing w:val="-1"/>
          <w:sz w:val="28"/>
        </w:rPr>
        <w:t>. Избранные этюды для скрипки, 1-3 классы. М., «Кифара», 1996</w:t>
      </w:r>
    </w:p>
    <w:p w:rsidR="008A52B8" w:rsidRDefault="008A52B8" w:rsidP="008A52B8">
      <w:pPr>
        <w:pStyle w:val="c1e0e7eee2fbe9"/>
        <w:shd w:val="clear" w:color="auto" w:fill="FFFFFF"/>
        <w:spacing w:before="10" w:line="480" w:lineRule="exact"/>
        <w:ind w:left="426" w:hanging="426"/>
      </w:pPr>
      <w:r>
        <w:rPr>
          <w:color w:val="000000"/>
          <w:spacing w:val="-1"/>
          <w:sz w:val="28"/>
        </w:rPr>
        <w:t>1</w:t>
      </w:r>
      <w:r w:rsidR="00042888">
        <w:rPr>
          <w:color w:val="000000"/>
          <w:spacing w:val="-1"/>
          <w:sz w:val="28"/>
        </w:rPr>
        <w:t>3</w:t>
      </w:r>
      <w:r>
        <w:rPr>
          <w:color w:val="000000"/>
          <w:spacing w:val="-1"/>
          <w:sz w:val="28"/>
        </w:rPr>
        <w:t>. Избранные этюды, 1-3 классы ДМШ. М., «Кифара», 1996</w:t>
      </w:r>
    </w:p>
    <w:p w:rsidR="008A52B8" w:rsidRDefault="008A52B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-1"/>
          <w:sz w:val="28"/>
        </w:rPr>
        <w:t>1</w:t>
      </w:r>
      <w:r w:rsidR="00042888">
        <w:rPr>
          <w:color w:val="000000"/>
          <w:spacing w:val="-1"/>
          <w:sz w:val="28"/>
        </w:rPr>
        <w:t>4</w:t>
      </w:r>
      <w:r>
        <w:rPr>
          <w:color w:val="000000"/>
          <w:spacing w:val="-1"/>
          <w:sz w:val="28"/>
        </w:rPr>
        <w:t>. Избранные этюды, 3-5 классы ДМШ. М., «Кифара», 1996</w:t>
      </w:r>
    </w:p>
    <w:p w:rsidR="008A52B8" w:rsidRDefault="008A52B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-1"/>
          <w:sz w:val="28"/>
        </w:rPr>
        <w:t>1</w:t>
      </w:r>
      <w:r w:rsidR="00042888">
        <w:rPr>
          <w:color w:val="000000"/>
          <w:spacing w:val="-1"/>
          <w:sz w:val="28"/>
        </w:rPr>
        <w:t>5</w:t>
      </w:r>
      <w:r>
        <w:rPr>
          <w:color w:val="000000"/>
          <w:spacing w:val="-1"/>
          <w:sz w:val="28"/>
        </w:rPr>
        <w:t xml:space="preserve">. Классические пьесы (составитель и редактор </w:t>
      </w:r>
      <w:proofErr w:type="spellStart"/>
      <w:r>
        <w:rPr>
          <w:color w:val="000000"/>
          <w:spacing w:val="-1"/>
          <w:sz w:val="28"/>
        </w:rPr>
        <w:t>С.Шальман</w:t>
      </w:r>
      <w:proofErr w:type="spellEnd"/>
      <w:r>
        <w:rPr>
          <w:color w:val="000000"/>
          <w:spacing w:val="-1"/>
          <w:sz w:val="28"/>
        </w:rPr>
        <w:t>). СПб, «Композитор»,</w:t>
      </w:r>
      <w:r w:rsidR="00393003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2009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z w:val="28"/>
        </w:rPr>
        <w:t>16</w:t>
      </w:r>
      <w:r w:rsidR="008A52B8">
        <w:rPr>
          <w:color w:val="000000"/>
          <w:sz w:val="28"/>
        </w:rPr>
        <w:t>. Родионов К. Начальные уроки игры на скрипке. М. Музыка, 2000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z w:val="28"/>
        </w:rPr>
        <w:t>17</w:t>
      </w:r>
      <w:r w:rsidR="008A52B8">
        <w:rPr>
          <w:color w:val="000000"/>
          <w:sz w:val="28"/>
        </w:rPr>
        <w:t xml:space="preserve">. </w:t>
      </w:r>
      <w:proofErr w:type="spellStart"/>
      <w:r w:rsidR="008A52B8">
        <w:rPr>
          <w:color w:val="000000"/>
          <w:sz w:val="28"/>
        </w:rPr>
        <w:t>Флеш</w:t>
      </w:r>
      <w:proofErr w:type="spellEnd"/>
      <w:r w:rsidR="008A52B8">
        <w:rPr>
          <w:color w:val="000000"/>
          <w:sz w:val="28"/>
        </w:rPr>
        <w:t xml:space="preserve"> К. Гаммы и арпеджио. М., Музыка, 1966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z w:val="28"/>
        </w:rPr>
        <w:t>18</w:t>
      </w:r>
      <w:r w:rsidR="008A52B8">
        <w:rPr>
          <w:color w:val="000000"/>
          <w:sz w:val="28"/>
        </w:rPr>
        <w:t xml:space="preserve">. Хрестоматия для скрипки. Пьесы и произведения крупной формы.   1-2 классы.. </w:t>
      </w:r>
      <w:r w:rsidR="008A52B8">
        <w:rPr>
          <w:color w:val="000000"/>
          <w:spacing w:val="8"/>
          <w:sz w:val="28"/>
        </w:rPr>
        <w:t xml:space="preserve">Составители: </w:t>
      </w:r>
      <w:proofErr w:type="spellStart"/>
      <w:r w:rsidR="008A52B8">
        <w:rPr>
          <w:color w:val="000000"/>
          <w:spacing w:val="8"/>
          <w:sz w:val="28"/>
        </w:rPr>
        <w:t>М.Гарлицкий</w:t>
      </w:r>
      <w:proofErr w:type="spellEnd"/>
      <w:r w:rsidR="008A52B8">
        <w:rPr>
          <w:color w:val="000000"/>
          <w:spacing w:val="8"/>
          <w:sz w:val="28"/>
        </w:rPr>
        <w:t>, К.Родионов, Ю.Уткин, К.Фортунатов. М.,</w:t>
      </w:r>
      <w:r w:rsidR="008A52B8">
        <w:rPr>
          <w:color w:val="000000"/>
          <w:spacing w:val="-2"/>
          <w:sz w:val="28"/>
        </w:rPr>
        <w:t xml:space="preserve"> Музыка, 1990</w:t>
      </w:r>
    </w:p>
    <w:p w:rsidR="008A52B8" w:rsidRDefault="00042888" w:rsidP="00393003">
      <w:pPr>
        <w:pStyle w:val="c1e0e7eee2fbe9"/>
        <w:shd w:val="clear" w:color="auto" w:fill="FFFFFF"/>
        <w:spacing w:before="5" w:line="480" w:lineRule="exact"/>
        <w:ind w:left="426" w:hanging="426"/>
        <w:rPr>
          <w:color w:val="000000"/>
          <w:spacing w:val="-10"/>
          <w:sz w:val="26"/>
        </w:rPr>
      </w:pPr>
      <w:r>
        <w:rPr>
          <w:color w:val="000000"/>
          <w:spacing w:val="2"/>
          <w:sz w:val="28"/>
        </w:rPr>
        <w:t>19</w:t>
      </w:r>
      <w:r w:rsidR="008A52B8">
        <w:rPr>
          <w:color w:val="000000"/>
          <w:spacing w:val="2"/>
          <w:sz w:val="28"/>
        </w:rPr>
        <w:t>. Хрестоматия для скрипки. Пьесы и произведения крупной формы. 2-3 классы.</w:t>
      </w:r>
      <w:r w:rsidR="00393003">
        <w:rPr>
          <w:color w:val="000000"/>
          <w:spacing w:val="2"/>
          <w:sz w:val="28"/>
        </w:rPr>
        <w:t xml:space="preserve"> </w:t>
      </w:r>
      <w:r w:rsidR="008A52B8">
        <w:rPr>
          <w:color w:val="000000"/>
          <w:sz w:val="28"/>
        </w:rPr>
        <w:t xml:space="preserve">Составители: </w:t>
      </w:r>
      <w:proofErr w:type="spellStart"/>
      <w:r w:rsidR="008A52B8">
        <w:rPr>
          <w:color w:val="000000"/>
          <w:sz w:val="28"/>
        </w:rPr>
        <w:t>М.Гарлицкий</w:t>
      </w:r>
      <w:proofErr w:type="spellEnd"/>
      <w:r w:rsidR="008A52B8">
        <w:rPr>
          <w:color w:val="000000"/>
          <w:sz w:val="28"/>
        </w:rPr>
        <w:t>, К.Родионов, Ю.Уткин, К.Фортунатов, М., Музыка,</w:t>
      </w:r>
      <w:r w:rsidR="008A52B8">
        <w:rPr>
          <w:color w:val="000000"/>
          <w:spacing w:val="-10"/>
          <w:sz w:val="26"/>
        </w:rPr>
        <w:t>2008</w:t>
      </w:r>
    </w:p>
    <w:p w:rsidR="00393003" w:rsidRDefault="00393003" w:rsidP="00393003">
      <w:pPr>
        <w:pStyle w:val="c1e0e7eee2fbe9"/>
        <w:shd w:val="clear" w:color="auto" w:fill="FFFFFF"/>
        <w:spacing w:before="5" w:line="480" w:lineRule="exact"/>
        <w:ind w:left="426" w:hanging="426"/>
      </w:pPr>
    </w:p>
    <w:p w:rsidR="008A52B8" w:rsidRDefault="0004288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-12"/>
          <w:sz w:val="28"/>
        </w:rPr>
        <w:lastRenderedPageBreak/>
        <w:t>20</w:t>
      </w:r>
      <w:r w:rsidR="008A52B8" w:rsidRPr="00042888">
        <w:rPr>
          <w:color w:val="000000"/>
          <w:spacing w:val="-12"/>
          <w:sz w:val="28"/>
        </w:rPr>
        <w:t>.</w:t>
      </w:r>
      <w:r w:rsidR="008A52B8" w:rsidRPr="00393003">
        <w:rPr>
          <w:color w:val="000000"/>
          <w:kern w:val="28"/>
          <w:sz w:val="28"/>
        </w:rPr>
        <w:t>Хрестоматия для скрипки. Пьесы и произведения крупной формы. 3-4 классы.</w:t>
      </w:r>
      <w:r w:rsidR="00393003">
        <w:rPr>
          <w:color w:val="000000"/>
          <w:kern w:val="28"/>
          <w:sz w:val="28"/>
        </w:rPr>
        <w:t xml:space="preserve"> </w:t>
      </w:r>
      <w:r w:rsidR="008A52B8" w:rsidRPr="00393003">
        <w:rPr>
          <w:color w:val="000000"/>
          <w:sz w:val="28"/>
        </w:rPr>
        <w:t xml:space="preserve">Составители: </w:t>
      </w:r>
      <w:proofErr w:type="spellStart"/>
      <w:r w:rsidR="008A52B8" w:rsidRPr="00393003">
        <w:rPr>
          <w:color w:val="000000"/>
          <w:sz w:val="28"/>
        </w:rPr>
        <w:t>М.Гарлицкий</w:t>
      </w:r>
      <w:proofErr w:type="spellEnd"/>
      <w:r w:rsidR="008A52B8" w:rsidRPr="00393003">
        <w:rPr>
          <w:color w:val="000000"/>
          <w:sz w:val="28"/>
        </w:rPr>
        <w:t>, К.Родионов, Ю.Уткин, К.Фортунатов</w:t>
      </w:r>
      <w:r w:rsidR="008A52B8">
        <w:rPr>
          <w:color w:val="000000"/>
          <w:sz w:val="28"/>
        </w:rPr>
        <w:t>, М., Музыка,</w:t>
      </w:r>
      <w:r w:rsidR="008A52B8">
        <w:rPr>
          <w:color w:val="000000"/>
          <w:spacing w:val="-15"/>
          <w:sz w:val="28"/>
        </w:rPr>
        <w:t>1991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pacing w:val="1"/>
          <w:sz w:val="28"/>
        </w:rPr>
        <w:t>21</w:t>
      </w:r>
      <w:r w:rsidR="008A52B8">
        <w:rPr>
          <w:color w:val="000000"/>
          <w:spacing w:val="1"/>
          <w:sz w:val="28"/>
        </w:rPr>
        <w:t xml:space="preserve">. Юный скрипач. </w:t>
      </w:r>
      <w:proofErr w:type="spellStart"/>
      <w:r w:rsidR="008A52B8">
        <w:rPr>
          <w:color w:val="000000"/>
          <w:spacing w:val="1"/>
          <w:sz w:val="28"/>
        </w:rPr>
        <w:t>Вып</w:t>
      </w:r>
      <w:proofErr w:type="spellEnd"/>
      <w:r w:rsidR="008A52B8">
        <w:rPr>
          <w:color w:val="000000"/>
          <w:spacing w:val="1"/>
          <w:sz w:val="28"/>
        </w:rPr>
        <w:t xml:space="preserve">. 1. Редактор-составитель К.Фортунатов. М., «Советский </w:t>
      </w:r>
      <w:r w:rsidR="008A52B8">
        <w:rPr>
          <w:color w:val="000000"/>
          <w:spacing w:val="-1"/>
          <w:sz w:val="28"/>
        </w:rPr>
        <w:t>композитор», 1992</w:t>
      </w:r>
    </w:p>
    <w:p w:rsidR="008A52B8" w:rsidRDefault="00042888" w:rsidP="008A52B8">
      <w:pPr>
        <w:pStyle w:val="c1e0e7eee2fbe9"/>
        <w:shd w:val="clear" w:color="auto" w:fill="FFFFFF"/>
        <w:spacing w:before="5" w:line="480" w:lineRule="exact"/>
        <w:ind w:left="426" w:hanging="426"/>
      </w:pPr>
      <w:r>
        <w:rPr>
          <w:color w:val="000000"/>
          <w:spacing w:val="1"/>
          <w:sz w:val="28"/>
        </w:rPr>
        <w:t>22</w:t>
      </w:r>
      <w:r w:rsidR="008A52B8">
        <w:rPr>
          <w:color w:val="000000"/>
          <w:spacing w:val="1"/>
          <w:sz w:val="28"/>
        </w:rPr>
        <w:t xml:space="preserve">. Юный скрипач. Вып.2.  Редактор-составитель К.Фортунатов. М., «Советский </w:t>
      </w:r>
      <w:r w:rsidR="008A52B8">
        <w:rPr>
          <w:color w:val="000000"/>
          <w:spacing w:val="-1"/>
          <w:sz w:val="28"/>
        </w:rPr>
        <w:t>композитор», 1992</w:t>
      </w:r>
    </w:p>
    <w:p w:rsidR="008A52B8" w:rsidRDefault="00042888" w:rsidP="008A52B8">
      <w:pPr>
        <w:pStyle w:val="c1e0e7eee2fbe9"/>
        <w:shd w:val="clear" w:color="auto" w:fill="FFFFFF"/>
        <w:spacing w:line="480" w:lineRule="exact"/>
        <w:ind w:left="426" w:hanging="426"/>
      </w:pPr>
      <w:r>
        <w:rPr>
          <w:color w:val="000000"/>
          <w:spacing w:val="1"/>
          <w:sz w:val="28"/>
        </w:rPr>
        <w:t>23</w:t>
      </w:r>
      <w:r w:rsidR="008A52B8">
        <w:rPr>
          <w:color w:val="000000"/>
          <w:spacing w:val="1"/>
          <w:sz w:val="28"/>
        </w:rPr>
        <w:t>. Якубовская В. Вверх по ступенькам. СПб, «Композитор», 2003</w:t>
      </w:r>
    </w:p>
    <w:p w:rsidR="00A63C8B" w:rsidRPr="008A52B8" w:rsidRDefault="00A63C8B" w:rsidP="008A52B8">
      <w:pPr>
        <w:rPr>
          <w:rFonts w:ascii="Times New Roman" w:hAnsi="Times New Roman" w:cs="Times New Roman"/>
          <w:sz w:val="28"/>
          <w:szCs w:val="28"/>
        </w:rPr>
      </w:pPr>
    </w:p>
    <w:p w:rsidR="00941E98" w:rsidRPr="008A52B8" w:rsidRDefault="00941E98" w:rsidP="008A52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2B8">
        <w:rPr>
          <w:rFonts w:ascii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М.М.Берлянчик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«О предпосылках перспективного обучения в классе скрипки. (Вопросы музыкальной педагогики: смычковые инструменты)». Новосибирск, 1973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М.К.Блок «К вопросу о воспитании музыкально-исполнительской техники» в книге «Очерки по методике обучения игре на скрипке» М.1960)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М.Либерман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М.Берлянчик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– Культура звука скрипача.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В.Ю.Григорьев «Методические взгляды Ю.И.Янкелевича»  в книге Ю.И.Янкелевича «Педагогическое наследие» М.1983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К.Мострас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«Работа над гаммами – в книге «Очерки по методике обучения игре на скрипке»» М.1960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sz w:val="28"/>
          <w:szCs w:val="28"/>
        </w:rPr>
        <w:t>Т.Погожева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«Вопросы методики обучения игре на скрипке» М.1964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Б.Степанов Основные принципы применения смычковых штрихов Л.1971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Г.Турчанинова «О первоначальном этапе развития виртуозной техники юного скрипача» в книге «Вопросы музыкальной педагогики» М.1980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52B8">
        <w:rPr>
          <w:rFonts w:ascii="Times New Roman" w:hAnsi="Times New Roman" w:cs="Times New Roman"/>
          <w:sz w:val="28"/>
          <w:szCs w:val="28"/>
        </w:rPr>
        <w:t>А.Ширинский</w:t>
      </w:r>
      <w:proofErr w:type="spellEnd"/>
      <w:r w:rsidRPr="008A52B8">
        <w:rPr>
          <w:rFonts w:ascii="Times New Roman" w:hAnsi="Times New Roman" w:cs="Times New Roman"/>
          <w:sz w:val="28"/>
          <w:szCs w:val="28"/>
        </w:rPr>
        <w:t xml:space="preserve"> «Штриховая техника скрипача» М.1983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В.Якубовская «Вверх по ступенькам. Начальная школа игры на скрипке. Методическая записка» Л.1974</w:t>
      </w:r>
    </w:p>
    <w:p w:rsidR="00941E98" w:rsidRPr="008A52B8" w:rsidRDefault="00941E98" w:rsidP="008A52B8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52B8">
        <w:rPr>
          <w:rFonts w:ascii="Times New Roman" w:hAnsi="Times New Roman" w:cs="Times New Roman"/>
          <w:sz w:val="28"/>
          <w:szCs w:val="28"/>
        </w:rPr>
        <w:t>Ю.Янкелевич «Смены позиций в связи с задачами художественного исполнения» в книге Ю.И.Янкелевича «Педагогическое наследие» М.1983</w:t>
      </w:r>
    </w:p>
    <w:sectPr w:rsidR="00941E98" w:rsidRPr="008A52B8" w:rsidSect="00F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04D"/>
    <w:multiLevelType w:val="hybridMultilevel"/>
    <w:tmpl w:val="05B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535B"/>
    <w:multiLevelType w:val="hybridMultilevel"/>
    <w:tmpl w:val="7446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09A8"/>
    <w:multiLevelType w:val="hybridMultilevel"/>
    <w:tmpl w:val="C5E8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3794"/>
    <w:multiLevelType w:val="hybridMultilevel"/>
    <w:tmpl w:val="3E8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25D5"/>
    <w:multiLevelType w:val="hybridMultilevel"/>
    <w:tmpl w:val="078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3AD6"/>
    <w:multiLevelType w:val="hybridMultilevel"/>
    <w:tmpl w:val="682A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90469"/>
    <w:multiLevelType w:val="hybridMultilevel"/>
    <w:tmpl w:val="195E95D2"/>
    <w:lvl w:ilvl="0" w:tplc="02D613B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62C01"/>
    <w:multiLevelType w:val="hybridMultilevel"/>
    <w:tmpl w:val="E04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A43A0"/>
    <w:multiLevelType w:val="hybridMultilevel"/>
    <w:tmpl w:val="FBBE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D8C"/>
    <w:multiLevelType w:val="hybridMultilevel"/>
    <w:tmpl w:val="01B0F9BC"/>
    <w:lvl w:ilvl="0" w:tplc="3EBAE788">
      <w:start w:val="1"/>
      <w:numFmt w:val="decimal"/>
      <w:lvlText w:val="%1."/>
      <w:lvlJc w:val="left"/>
      <w:pPr>
        <w:tabs>
          <w:tab w:val="num" w:pos="1810"/>
        </w:tabs>
        <w:ind w:left="1810" w:hanging="108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4E9A2A6E"/>
    <w:multiLevelType w:val="hybridMultilevel"/>
    <w:tmpl w:val="4D8C43BA"/>
    <w:lvl w:ilvl="0" w:tplc="1D0C99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12E31"/>
    <w:multiLevelType w:val="multilevel"/>
    <w:tmpl w:val="B17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0"/>
      <w:lvlJc w:val="left"/>
      <w:pPr>
        <w:ind w:left="1080" w:hanging="360"/>
      </w:pPr>
    </w:lvl>
    <w:lvl w:ilvl="2">
      <w:start w:val="1"/>
      <w:numFmt w:val="decimal"/>
      <w:lvlText w:val="%30"/>
      <w:lvlJc w:val="left"/>
      <w:pPr>
        <w:ind w:left="1440" w:hanging="360"/>
      </w:pPr>
    </w:lvl>
    <w:lvl w:ilvl="3">
      <w:start w:val="1"/>
      <w:numFmt w:val="decimal"/>
      <w:lvlText w:val="%40"/>
      <w:lvlJc w:val="left"/>
      <w:pPr>
        <w:ind w:left="1800" w:hanging="360"/>
      </w:pPr>
    </w:lvl>
    <w:lvl w:ilvl="4">
      <w:start w:val="1"/>
      <w:numFmt w:val="decimal"/>
      <w:lvlText w:val="%50"/>
      <w:lvlJc w:val="left"/>
      <w:pPr>
        <w:ind w:left="2160" w:hanging="360"/>
      </w:pPr>
    </w:lvl>
    <w:lvl w:ilvl="5">
      <w:start w:val="1"/>
      <w:numFmt w:val="decimal"/>
      <w:lvlText w:val="%60"/>
      <w:lvlJc w:val="left"/>
      <w:pPr>
        <w:ind w:left="2520" w:hanging="360"/>
      </w:pPr>
    </w:lvl>
    <w:lvl w:ilvl="6">
      <w:start w:val="1"/>
      <w:numFmt w:val="decimal"/>
      <w:lvlText w:val="%70"/>
      <w:lvlJc w:val="left"/>
      <w:pPr>
        <w:ind w:left="2880" w:hanging="360"/>
      </w:pPr>
    </w:lvl>
    <w:lvl w:ilvl="7">
      <w:start w:val="1"/>
      <w:numFmt w:val="decimal"/>
      <w:lvlText w:val="%80"/>
      <w:lvlJc w:val="left"/>
      <w:pPr>
        <w:ind w:left="3240" w:hanging="360"/>
      </w:pPr>
    </w:lvl>
    <w:lvl w:ilvl="8">
      <w:start w:val="1"/>
      <w:numFmt w:val="decimal"/>
      <w:lvlText w:val="%90"/>
      <w:lvlJc w:val="left"/>
      <w:pPr>
        <w:ind w:left="3600" w:hanging="360"/>
      </w:pPr>
    </w:lvl>
  </w:abstractNum>
  <w:abstractNum w:abstractNumId="12">
    <w:nsid w:val="633063FF"/>
    <w:multiLevelType w:val="hybridMultilevel"/>
    <w:tmpl w:val="B4C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7645"/>
    <w:multiLevelType w:val="hybridMultilevel"/>
    <w:tmpl w:val="FB04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F7DDA"/>
    <w:multiLevelType w:val="hybridMultilevel"/>
    <w:tmpl w:val="82C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BD0"/>
    <w:rsid w:val="00042888"/>
    <w:rsid w:val="000A542B"/>
    <w:rsid w:val="0021120A"/>
    <w:rsid w:val="002E6E79"/>
    <w:rsid w:val="002E70E4"/>
    <w:rsid w:val="003917CF"/>
    <w:rsid w:val="00393003"/>
    <w:rsid w:val="003A349B"/>
    <w:rsid w:val="00401DF1"/>
    <w:rsid w:val="0043382C"/>
    <w:rsid w:val="00493DF7"/>
    <w:rsid w:val="004B6BF4"/>
    <w:rsid w:val="004D5145"/>
    <w:rsid w:val="004F438B"/>
    <w:rsid w:val="00523EE0"/>
    <w:rsid w:val="006059D4"/>
    <w:rsid w:val="006E1441"/>
    <w:rsid w:val="006F176E"/>
    <w:rsid w:val="00707DB5"/>
    <w:rsid w:val="00732F00"/>
    <w:rsid w:val="007C1DF1"/>
    <w:rsid w:val="008A52B8"/>
    <w:rsid w:val="00941E98"/>
    <w:rsid w:val="009962FF"/>
    <w:rsid w:val="009D1BD0"/>
    <w:rsid w:val="00A16680"/>
    <w:rsid w:val="00A523DC"/>
    <w:rsid w:val="00A63C8B"/>
    <w:rsid w:val="00AE3C06"/>
    <w:rsid w:val="00B46842"/>
    <w:rsid w:val="00B53440"/>
    <w:rsid w:val="00BC1190"/>
    <w:rsid w:val="00C642B9"/>
    <w:rsid w:val="00D44DFE"/>
    <w:rsid w:val="00F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9D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qFormat/>
    <w:rsid w:val="000A542B"/>
    <w:pPr>
      <w:ind w:left="720"/>
      <w:contextualSpacing/>
    </w:pPr>
  </w:style>
  <w:style w:type="paragraph" w:customStyle="1" w:styleId="1130373e324b39">
    <w:name w:val="Б11а30з37о3eв32ы4bй39"/>
    <w:rsid w:val="008A5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footer"/>
    <w:basedOn w:val="a"/>
    <w:link w:val="a5"/>
    <w:rsid w:val="004B6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B6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9D1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A5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2014-11-07T12:10:00Z</cp:lastPrinted>
  <dcterms:created xsi:type="dcterms:W3CDTF">2014-11-07T11:45:00Z</dcterms:created>
  <dcterms:modified xsi:type="dcterms:W3CDTF">2021-01-19T07:45:00Z</dcterms:modified>
</cp:coreProperties>
</file>